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Segoe UI" w:hAnsi="Segoe UI" w:eastAsia="宋体" w:cs="Segoe UI"/>
          <w:b/>
          <w:bCs/>
          <w:i w:val="0"/>
          <w:caps w:val="0"/>
          <w:color w:val="24292E"/>
          <w:spacing w:val="0"/>
          <w:sz w:val="32"/>
          <w:szCs w:val="32"/>
          <w:shd w:val="clear" w:fill="FFFFFF"/>
          <w:lang w:val="en-US" w:eastAsia="zh-CN"/>
        </w:rPr>
      </w:pPr>
      <w:r>
        <w:rPr>
          <w:rFonts w:hint="eastAsia" w:ascii="Segoe UI" w:hAnsi="Segoe UI" w:eastAsia="宋体" w:cs="Segoe UI"/>
          <w:b/>
          <w:bCs/>
          <w:i w:val="0"/>
          <w:caps w:val="0"/>
          <w:color w:val="24292E"/>
          <w:spacing w:val="0"/>
          <w:sz w:val="32"/>
          <w:szCs w:val="32"/>
          <w:shd w:val="clear" w:fill="FFFFFF"/>
          <w:lang w:val="en-US" w:eastAsia="zh-CN"/>
        </w:rPr>
        <w:t>公交客流统计分析系统的价值</w:t>
      </w:r>
    </w:p>
    <w:p>
      <w:pPr>
        <w:numPr>
          <w:ilvl w:val="0"/>
          <w:numId w:val="0"/>
        </w:numPr>
        <w:rPr>
          <w:rFonts w:hint="eastAsia" w:ascii="Segoe UI" w:hAnsi="Segoe UI" w:eastAsia="宋体" w:cs="Segoe UI"/>
          <w:b w:val="0"/>
          <w:bCs w:val="0"/>
          <w:i w:val="0"/>
          <w:caps w:val="0"/>
          <w:color w:val="24292E"/>
          <w:spacing w:val="0"/>
          <w:sz w:val="22"/>
          <w:szCs w:val="22"/>
          <w:shd w:val="clear" w:fill="FFFFFF"/>
          <w:lang w:val="en-US" w:eastAsia="zh-CN"/>
        </w:rPr>
      </w:pPr>
    </w:p>
    <w:p>
      <w:pPr>
        <w:numPr>
          <w:ilvl w:val="0"/>
          <w:numId w:val="0"/>
        </w:numPr>
        <w:rPr>
          <w:rFonts w:hint="eastAsia" w:ascii="Segoe UI" w:hAnsi="Segoe UI" w:eastAsia="宋体" w:cs="Segoe UI"/>
          <w:b w:val="0"/>
          <w:bCs w:val="0"/>
          <w:i w:val="0"/>
          <w:caps w:val="0"/>
          <w:color w:val="24292E"/>
          <w:spacing w:val="0"/>
          <w:sz w:val="22"/>
          <w:szCs w:val="22"/>
          <w:shd w:val="clear" w:fill="FFFFFF"/>
          <w:lang w:val="en-US" w:eastAsia="zh-CN"/>
        </w:rPr>
      </w:pPr>
      <w:r>
        <w:rPr>
          <w:rFonts w:hint="eastAsia" w:ascii="Segoe UI" w:hAnsi="Segoe UI" w:eastAsia="宋体" w:cs="Segoe UI"/>
          <w:b w:val="0"/>
          <w:bCs w:val="0"/>
          <w:i w:val="0"/>
          <w:caps w:val="0"/>
          <w:color w:val="24292E"/>
          <w:spacing w:val="0"/>
          <w:sz w:val="22"/>
          <w:szCs w:val="22"/>
          <w:shd w:val="clear" w:fill="FFFFFF"/>
          <w:lang w:val="en-US" w:eastAsia="zh-CN"/>
        </w:rPr>
        <w:t>当前大多数公交企业属于国营和非盈利企业，享受各种政府补贴，对技术和制度的革新缺乏动力，管理和运营方式严重落后于乘客需求。因此，随着共享经济发展，滴滴打车，共享单车，顺风车，私家车，定制班车，电动车，地铁，高铁等新型交通公具和出行方式出现以后，极大的冲击了公交企业的客源，造成了更大规模浪费和亏损。为了帮助公交客运企业，摆脱亏损的经营困境，也为了实现更畅通的道路交通，让每位乘客都能更舒适快捷的抵达目的地，我们特意研发了智能客流统计分析系统。</w:t>
      </w:r>
    </w:p>
    <w:p>
      <w:pPr>
        <w:numPr>
          <w:ilvl w:val="0"/>
          <w:numId w:val="1"/>
        </w:numPr>
        <w:rPr>
          <w:rFonts w:ascii="Segoe UI" w:hAnsi="Segoe UI" w:eastAsia="Segoe UI" w:cs="Segoe UI"/>
          <w:b/>
          <w:bCs/>
          <w:i w:val="0"/>
          <w:caps w:val="0"/>
          <w:color w:val="24292E"/>
          <w:spacing w:val="0"/>
          <w:sz w:val="24"/>
          <w:szCs w:val="24"/>
          <w:shd w:val="clear" w:fill="FFFFFF"/>
        </w:rPr>
      </w:pPr>
      <w:r>
        <w:rPr>
          <w:rFonts w:hint="eastAsia" w:ascii="Segoe UI" w:hAnsi="Segoe UI" w:eastAsia="宋体" w:cs="Segoe UI"/>
          <w:b/>
          <w:bCs/>
          <w:i w:val="0"/>
          <w:caps w:val="0"/>
          <w:color w:val="24292E"/>
          <w:spacing w:val="0"/>
          <w:sz w:val="24"/>
          <w:szCs w:val="24"/>
          <w:shd w:val="clear" w:fill="FFFFFF"/>
          <w:lang w:val="en-US" w:eastAsia="zh-CN"/>
        </w:rPr>
        <w:t>杜绝逃票损失</w:t>
      </w:r>
    </w:p>
    <w:p>
      <w:pPr>
        <w:rPr>
          <w:rFonts w:hint="eastAsia" w:ascii="Segoe UI" w:hAnsi="Segoe UI" w:eastAsia="宋体" w:cs="Segoe UI"/>
          <w:i w:val="0"/>
          <w:caps w:val="0"/>
          <w:color w:val="24292E"/>
          <w:spacing w:val="0"/>
          <w:sz w:val="22"/>
          <w:szCs w:val="22"/>
          <w:shd w:val="clear" w:fill="FFFFFF"/>
          <w:lang w:val="en-US" w:eastAsia="zh-CN"/>
        </w:rPr>
      </w:pPr>
      <w:r>
        <w:rPr>
          <w:rFonts w:hint="eastAsia" w:ascii="Segoe UI" w:hAnsi="Segoe UI" w:eastAsia="宋体" w:cs="Segoe UI"/>
          <w:i w:val="0"/>
          <w:caps w:val="0"/>
          <w:color w:val="24292E"/>
          <w:spacing w:val="0"/>
          <w:sz w:val="22"/>
          <w:szCs w:val="22"/>
          <w:shd w:val="clear" w:fill="FFFFFF"/>
          <w:lang w:val="en-US" w:eastAsia="zh-CN"/>
        </w:rPr>
        <w:t>逃票行为在全球绝大多数地方都非常普遍，虽然各国政府有各种优惠减免政策。导致逃票的原因各种各样，但是给公交公司造成了巨大的损失。减少不必要的损失，就是最简单的盈利方式。虽然目前公交公司采取了人工验票，辊闸系统，电子交通卡等方式，但公交车随时移动，且人多拥挤，失误难免，仍然不能解决这个问题。利用专业的客流统计设备，可以有效的对比上车人数和购票人数，通过连接液晶显示器，或者报警器等，可以让售票员收好每个乘客的票款，并不敢贪污。</w:t>
      </w:r>
    </w:p>
    <w:p>
      <w:pPr>
        <w:numPr>
          <w:ilvl w:val="0"/>
          <w:numId w:val="1"/>
        </w:numPr>
        <w:ind w:left="0" w:leftChars="0" w:firstLine="0" w:firstLineChars="0"/>
        <w:rPr>
          <w:rFonts w:hint="default" w:ascii="Segoe UI" w:hAnsi="Segoe UI" w:eastAsia="宋体" w:cs="Segoe UI"/>
          <w:b/>
          <w:bCs/>
          <w:i w:val="0"/>
          <w:caps w:val="0"/>
          <w:color w:val="24292E"/>
          <w:spacing w:val="0"/>
          <w:sz w:val="24"/>
          <w:szCs w:val="24"/>
          <w:shd w:val="clear" w:fill="FFFFFF"/>
          <w:lang w:val="en-US" w:eastAsia="zh-CN"/>
        </w:rPr>
      </w:pPr>
      <w:r>
        <w:rPr>
          <w:rFonts w:hint="eastAsia" w:ascii="Segoe UI" w:hAnsi="Segoe UI" w:eastAsia="宋体" w:cs="Segoe UI"/>
          <w:b/>
          <w:bCs/>
          <w:i w:val="0"/>
          <w:caps w:val="0"/>
          <w:color w:val="24292E"/>
          <w:spacing w:val="0"/>
          <w:sz w:val="24"/>
          <w:szCs w:val="24"/>
          <w:shd w:val="clear" w:fill="FFFFFF"/>
          <w:lang w:val="en-US" w:eastAsia="zh-CN"/>
        </w:rPr>
        <w:t>智能线路排班调度</w:t>
      </w:r>
    </w:p>
    <w:p>
      <w:pPr>
        <w:rPr>
          <w:rFonts w:hint="eastAsia" w:ascii="Segoe UI" w:hAnsi="Segoe UI" w:eastAsia="宋体" w:cs="Segoe UI"/>
          <w:i w:val="0"/>
          <w:caps w:val="0"/>
          <w:color w:val="24292E"/>
          <w:spacing w:val="0"/>
          <w:sz w:val="22"/>
          <w:szCs w:val="22"/>
          <w:shd w:val="clear" w:fill="FFFFFF"/>
          <w:lang w:eastAsia="zh-CN"/>
        </w:rPr>
      </w:pPr>
      <w:r>
        <w:rPr>
          <w:rFonts w:ascii="Segoe UI" w:hAnsi="Segoe UI" w:eastAsia="Segoe UI" w:cs="Segoe UI"/>
          <w:i w:val="0"/>
          <w:caps w:val="0"/>
          <w:color w:val="24292E"/>
          <w:spacing w:val="0"/>
          <w:sz w:val="22"/>
          <w:szCs w:val="22"/>
          <w:shd w:val="clear" w:fill="FFFFFF"/>
        </w:rPr>
        <w:t>过去公交车的排班是按照经验，在一个线路里设置好公交车的数量，但是如果市民的出行情况发生波动时，公交车的供需关系之间一定会存在差异，有的线路会繁忙，有的线路则会空闲，从而出现资源的浪费。要解决这一问题需要先统计清楚每辆公交车每一趟的精确载客人数，再依靠机器智能精细化的调度公交车到不同的线路，就能在同等资源下实现效率最优。因此使用机器智能的好处是显而易见的。</w:t>
      </w:r>
      <w:r>
        <w:rPr>
          <w:rFonts w:hint="eastAsia" w:ascii="Segoe UI" w:hAnsi="Segoe UI" w:eastAsia="宋体" w:cs="Segoe UI"/>
          <w:i w:val="0"/>
          <w:caps w:val="0"/>
          <w:color w:val="24292E"/>
          <w:spacing w:val="0"/>
          <w:sz w:val="22"/>
          <w:szCs w:val="22"/>
          <w:shd w:val="clear" w:fill="FFFFFF"/>
          <w:lang w:eastAsia="zh-CN"/>
        </w:rPr>
        <w:fldChar w:fldCharType="begin"/>
      </w:r>
      <w:r>
        <w:rPr>
          <w:rFonts w:hint="eastAsia" w:ascii="Segoe UI" w:hAnsi="Segoe UI" w:eastAsia="宋体" w:cs="Segoe UI"/>
          <w:i w:val="0"/>
          <w:caps w:val="0"/>
          <w:color w:val="24292E"/>
          <w:spacing w:val="0"/>
          <w:sz w:val="22"/>
          <w:szCs w:val="22"/>
          <w:shd w:val="clear" w:fill="FFFFFF"/>
          <w:lang w:eastAsia="zh-CN"/>
        </w:rPr>
        <w:instrText xml:space="preserve"> HYPERLINK "https://yq.aliyun.com/articles/708916?&amp;msctype=email&amp;mscareaid=cn&amp;mscsiteid=cn&amp;mscmsgid=8240119072200364399&amp;&amp;spm=a2c4l.13159004.zh-cnc.1&amp;" </w:instrText>
      </w:r>
      <w:r>
        <w:rPr>
          <w:rFonts w:hint="eastAsia" w:ascii="Segoe UI" w:hAnsi="Segoe UI" w:eastAsia="宋体" w:cs="Segoe UI"/>
          <w:i w:val="0"/>
          <w:caps w:val="0"/>
          <w:color w:val="24292E"/>
          <w:spacing w:val="0"/>
          <w:sz w:val="22"/>
          <w:szCs w:val="22"/>
          <w:shd w:val="clear" w:fill="FFFFFF"/>
          <w:lang w:eastAsia="zh-CN"/>
        </w:rPr>
        <w:fldChar w:fldCharType="separate"/>
      </w:r>
      <w:r>
        <w:rPr>
          <w:rStyle w:val="7"/>
          <w:rFonts w:hint="eastAsia" w:ascii="Segoe UI" w:hAnsi="Segoe UI" w:eastAsia="宋体" w:cs="Segoe UI"/>
          <w:i w:val="0"/>
          <w:caps w:val="0"/>
          <w:color w:val="24292E"/>
          <w:spacing w:val="0"/>
          <w:sz w:val="22"/>
          <w:szCs w:val="22"/>
          <w:shd w:val="clear" w:fill="FFFFFF"/>
          <w:lang w:eastAsia="zh-CN"/>
        </w:rPr>
        <w:t>《阿里研究员吴翰清：世界需要什么样的智能系统？》</w:t>
      </w:r>
      <w:r>
        <w:rPr>
          <w:rFonts w:hint="eastAsia" w:ascii="Segoe UI" w:hAnsi="Segoe UI" w:eastAsia="宋体" w:cs="Segoe UI"/>
          <w:i w:val="0"/>
          <w:caps w:val="0"/>
          <w:color w:val="24292E"/>
          <w:spacing w:val="0"/>
          <w:sz w:val="22"/>
          <w:szCs w:val="22"/>
          <w:shd w:val="clear" w:fill="FFFFFF"/>
          <w:lang w:eastAsia="zh-CN"/>
        </w:rPr>
        <w:fldChar w:fldCharType="end"/>
      </w:r>
    </w:p>
    <w:p>
      <w:pPr>
        <w:numPr>
          <w:ilvl w:val="0"/>
          <w:numId w:val="1"/>
        </w:numPr>
        <w:ind w:left="0" w:leftChars="0" w:firstLine="0" w:firstLineChars="0"/>
        <w:rPr>
          <w:rFonts w:hint="default" w:ascii="Segoe UI" w:hAnsi="Segoe UI" w:eastAsia="宋体" w:cs="Segoe UI"/>
          <w:b/>
          <w:bCs/>
          <w:i w:val="0"/>
          <w:caps w:val="0"/>
          <w:color w:val="24292E"/>
          <w:spacing w:val="0"/>
          <w:sz w:val="24"/>
          <w:szCs w:val="24"/>
          <w:shd w:val="clear" w:fill="FFFFFF"/>
          <w:lang w:val="en-US" w:eastAsia="zh-CN"/>
        </w:rPr>
      </w:pPr>
      <w:r>
        <w:rPr>
          <w:rFonts w:hint="eastAsia" w:ascii="Segoe UI" w:hAnsi="Segoe UI" w:eastAsia="宋体" w:cs="Segoe UI"/>
          <w:b/>
          <w:bCs/>
          <w:i w:val="0"/>
          <w:caps w:val="0"/>
          <w:color w:val="24292E"/>
          <w:spacing w:val="0"/>
          <w:sz w:val="24"/>
          <w:szCs w:val="24"/>
          <w:shd w:val="clear" w:fill="FFFFFF"/>
          <w:lang w:val="en-US" w:eastAsia="zh-CN"/>
        </w:rPr>
        <w:t>提升公交公司效益</w:t>
      </w:r>
    </w:p>
    <w:p>
      <w:pPr>
        <w:numPr>
          <w:ilvl w:val="0"/>
          <w:numId w:val="0"/>
        </w:numPr>
        <w:ind w:leftChars="0"/>
        <w:rPr>
          <w:rFonts w:hint="eastAsia" w:ascii="Segoe UI" w:hAnsi="Segoe UI" w:eastAsia="宋体" w:cs="Segoe UI"/>
          <w:b w:val="0"/>
          <w:bCs w:val="0"/>
          <w:i w:val="0"/>
          <w:caps w:val="0"/>
          <w:color w:val="24292E"/>
          <w:spacing w:val="0"/>
          <w:sz w:val="22"/>
          <w:szCs w:val="22"/>
          <w:shd w:val="clear" w:fill="FFFFFF"/>
          <w:lang w:val="en-US" w:eastAsia="zh-CN"/>
        </w:rPr>
      </w:pPr>
      <w:r>
        <w:rPr>
          <w:rFonts w:hint="eastAsia" w:ascii="Segoe UI" w:hAnsi="Segoe UI" w:eastAsia="宋体" w:cs="Segoe UI"/>
          <w:b w:val="0"/>
          <w:bCs w:val="0"/>
          <w:i w:val="0"/>
          <w:caps w:val="0"/>
          <w:color w:val="24292E"/>
          <w:spacing w:val="0"/>
          <w:sz w:val="22"/>
          <w:szCs w:val="22"/>
          <w:shd w:val="clear" w:fill="FFFFFF"/>
          <w:lang w:val="en-US" w:eastAsia="zh-CN"/>
        </w:rPr>
        <w:t>除了降低逃票的收入损失，利用大数据分析，把客流采集到的实时准确客流信息，线路排班信息，交通状况信息等统筹优化，进而对每辆公交车都可以实现优化发车，运行。合理进行越站，跳站，临时线路支援。进而大幅提高每辆车的满载率水平。最终实现公交企业的盈利。</w:t>
      </w:r>
    </w:p>
    <w:p>
      <w:pPr>
        <w:numPr>
          <w:ilvl w:val="0"/>
          <w:numId w:val="1"/>
        </w:numPr>
        <w:ind w:left="0" w:leftChars="0" w:firstLine="0" w:firstLineChars="0"/>
        <w:rPr>
          <w:rFonts w:hint="default" w:ascii="Segoe UI" w:hAnsi="Segoe UI" w:eastAsia="宋体" w:cs="Segoe UI"/>
          <w:b/>
          <w:bCs/>
          <w:i w:val="0"/>
          <w:caps w:val="0"/>
          <w:color w:val="24292E"/>
          <w:spacing w:val="0"/>
          <w:sz w:val="24"/>
          <w:szCs w:val="24"/>
          <w:shd w:val="clear" w:fill="FFFFFF"/>
          <w:lang w:val="en-US" w:eastAsia="zh-CN"/>
        </w:rPr>
      </w:pPr>
      <w:r>
        <w:rPr>
          <w:rFonts w:hint="eastAsia" w:ascii="Segoe UI" w:hAnsi="Segoe UI" w:eastAsia="宋体" w:cs="Segoe UI"/>
          <w:b/>
          <w:bCs/>
          <w:i w:val="0"/>
          <w:caps w:val="0"/>
          <w:color w:val="24292E"/>
          <w:spacing w:val="0"/>
          <w:sz w:val="24"/>
          <w:szCs w:val="24"/>
          <w:shd w:val="clear" w:fill="FFFFFF"/>
          <w:lang w:val="en-US" w:eastAsia="zh-CN"/>
        </w:rPr>
        <w:t>改善社会交通环境</w:t>
      </w:r>
    </w:p>
    <w:p>
      <w:pPr>
        <w:numPr>
          <w:ilvl w:val="0"/>
          <w:numId w:val="0"/>
        </w:numPr>
        <w:ind w:leftChars="0"/>
        <w:rPr>
          <w:rFonts w:hint="eastAsia" w:ascii="Segoe UI" w:hAnsi="Segoe UI" w:eastAsia="宋体" w:cs="Segoe UI"/>
          <w:b w:val="0"/>
          <w:bCs w:val="0"/>
          <w:i w:val="0"/>
          <w:caps w:val="0"/>
          <w:color w:val="24292E"/>
          <w:spacing w:val="0"/>
          <w:sz w:val="22"/>
          <w:szCs w:val="22"/>
          <w:shd w:val="clear" w:fill="FFFFFF"/>
          <w:lang w:val="en-US" w:eastAsia="zh-CN"/>
        </w:rPr>
      </w:pPr>
      <w:r>
        <w:rPr>
          <w:rFonts w:hint="eastAsia" w:ascii="Segoe UI" w:hAnsi="Segoe UI" w:eastAsia="宋体" w:cs="Segoe UI"/>
          <w:b w:val="0"/>
          <w:bCs w:val="0"/>
          <w:i w:val="0"/>
          <w:caps w:val="0"/>
          <w:color w:val="24292E"/>
          <w:spacing w:val="0"/>
          <w:sz w:val="22"/>
          <w:szCs w:val="22"/>
          <w:shd w:val="clear" w:fill="FFFFFF"/>
          <w:lang w:val="en-US" w:eastAsia="zh-CN"/>
        </w:rPr>
        <w:t>利用公交客流系统，帮助公交企业改善运营和服务，吸引更多乘客选择物美价廉的公交系统，则可以有力的改善我们的交通拥堵和污染，极大的提升民众的生活品质和幸福感。</w:t>
      </w:r>
    </w:p>
    <w:p>
      <w:pPr>
        <w:numPr>
          <w:ilvl w:val="0"/>
          <w:numId w:val="0"/>
        </w:numPr>
        <w:ind w:leftChars="0"/>
        <w:rPr>
          <w:rFonts w:hint="eastAsia" w:ascii="Segoe UI" w:hAnsi="Segoe UI" w:eastAsia="宋体" w:cs="Segoe UI"/>
          <w:b w:val="0"/>
          <w:bCs w:val="0"/>
          <w:i w:val="0"/>
          <w:caps w:val="0"/>
          <w:color w:val="24292E"/>
          <w:spacing w:val="0"/>
          <w:sz w:val="24"/>
          <w:szCs w:val="24"/>
          <w:shd w:val="clear" w:fill="FFFFFF"/>
          <w:lang w:val="en-US" w:eastAsia="zh-CN"/>
        </w:rPr>
      </w:pPr>
    </w:p>
    <w:p>
      <w:pPr>
        <w:numPr>
          <w:ilvl w:val="0"/>
          <w:numId w:val="0"/>
        </w:numPr>
        <w:ind w:leftChars="0"/>
        <w:rPr>
          <w:rFonts w:hint="eastAsia" w:ascii="Segoe UI" w:hAnsi="Segoe UI" w:eastAsia="宋体" w:cs="Segoe UI"/>
          <w:b w:val="0"/>
          <w:bCs w:val="0"/>
          <w:i w:val="0"/>
          <w:caps w:val="0"/>
          <w:color w:val="24292E"/>
          <w:spacing w:val="0"/>
          <w:sz w:val="24"/>
          <w:szCs w:val="24"/>
          <w:shd w:val="clear" w:fill="FFFFFF"/>
          <w:lang w:val="en-US" w:eastAsia="zh-CN"/>
        </w:rPr>
      </w:pPr>
    </w:p>
    <w:p>
      <w:pPr>
        <w:numPr>
          <w:ilvl w:val="0"/>
          <w:numId w:val="0"/>
        </w:numPr>
        <w:rPr>
          <w:rFonts w:hint="eastAsia" w:ascii="Segoe UI" w:hAnsi="Segoe UI" w:eastAsia="宋体" w:cs="Segoe UI"/>
          <w:b/>
          <w:bCs/>
          <w:i w:val="0"/>
          <w:caps w:val="0"/>
          <w:color w:val="24292E"/>
          <w:spacing w:val="0"/>
          <w:sz w:val="32"/>
          <w:szCs w:val="32"/>
          <w:shd w:val="clear" w:fill="FFFFFF"/>
          <w:lang w:val="en-US" w:eastAsia="zh-CN"/>
        </w:rPr>
      </w:pPr>
    </w:p>
    <w:p>
      <w:pPr>
        <w:numPr>
          <w:ilvl w:val="0"/>
          <w:numId w:val="0"/>
        </w:numPr>
        <w:rPr>
          <w:rFonts w:hint="eastAsia" w:ascii="Segoe UI" w:hAnsi="Segoe UI" w:eastAsia="宋体" w:cs="Segoe UI"/>
          <w:b/>
          <w:bCs/>
          <w:i w:val="0"/>
          <w:caps w:val="0"/>
          <w:color w:val="24292E"/>
          <w:spacing w:val="0"/>
          <w:sz w:val="32"/>
          <w:szCs w:val="32"/>
          <w:shd w:val="clear" w:fill="FFFFFF"/>
          <w:lang w:val="en-US" w:eastAsia="zh-CN"/>
        </w:rPr>
      </w:pPr>
    </w:p>
    <w:p>
      <w:pPr>
        <w:numPr>
          <w:ilvl w:val="0"/>
          <w:numId w:val="0"/>
        </w:numPr>
        <w:rPr>
          <w:rFonts w:hint="eastAsia" w:ascii="Segoe UI" w:hAnsi="Segoe UI" w:eastAsia="宋体" w:cs="Segoe UI"/>
          <w:b/>
          <w:bCs/>
          <w:i w:val="0"/>
          <w:caps w:val="0"/>
          <w:color w:val="24292E"/>
          <w:spacing w:val="0"/>
          <w:sz w:val="32"/>
          <w:szCs w:val="32"/>
          <w:shd w:val="clear" w:fill="FFFFFF"/>
          <w:lang w:val="en-US" w:eastAsia="zh-CN"/>
        </w:rPr>
      </w:pPr>
    </w:p>
    <w:p>
      <w:pPr>
        <w:numPr>
          <w:ilvl w:val="0"/>
          <w:numId w:val="0"/>
        </w:numPr>
        <w:rPr>
          <w:rFonts w:hint="eastAsia" w:ascii="Segoe UI" w:hAnsi="Segoe UI" w:eastAsia="宋体" w:cs="Segoe UI"/>
          <w:b/>
          <w:bCs/>
          <w:i w:val="0"/>
          <w:caps w:val="0"/>
          <w:color w:val="24292E"/>
          <w:spacing w:val="0"/>
          <w:sz w:val="32"/>
          <w:szCs w:val="32"/>
          <w:shd w:val="clear" w:fill="FFFFFF"/>
          <w:lang w:val="en-US" w:eastAsia="zh-CN"/>
        </w:rPr>
      </w:pPr>
      <w:r>
        <w:rPr>
          <w:rFonts w:hint="eastAsia" w:ascii="Segoe UI" w:hAnsi="Segoe UI" w:eastAsia="宋体" w:cs="Segoe UI"/>
          <w:b/>
          <w:bCs/>
          <w:i w:val="0"/>
          <w:caps w:val="0"/>
          <w:color w:val="24292E"/>
          <w:spacing w:val="0"/>
          <w:sz w:val="32"/>
          <w:szCs w:val="32"/>
          <w:shd w:val="clear" w:fill="FFFFFF"/>
          <w:lang w:val="en-US" w:eastAsia="zh-CN"/>
        </w:rPr>
        <w:t>什么是智能公交客流统计分析系统？</w:t>
      </w:r>
    </w:p>
    <w:p>
      <w:pPr>
        <w:bidi w:val="0"/>
        <w:rPr>
          <w:rFonts w:hint="eastAsia"/>
          <w:lang w:val="en-US" w:eastAsia="zh-CN"/>
        </w:rPr>
      </w:pPr>
      <w:bookmarkStart w:id="0" w:name="_GoBack"/>
      <w:r>
        <w:rPr>
          <w:rFonts w:hint="eastAsia"/>
          <w:lang w:val="en-US" w:eastAsia="zh-CN"/>
        </w:rPr>
        <w:t>护航者电子提供的智能公交客流统计分析系统，是基于深度图像分析识别，GPS定位，大数据和云计算等技术， 整合而成的，帮助公交企业实现最优化的全自动化客流数量统计和规律趋势分析系统。该系统由双目客流统计仪，IPAS 3.0 客运大数据平台组成，是目前最好用的国际通用的公交客运调度客流分析系统。</w:t>
      </w:r>
    </w:p>
    <w:bookmarkEnd w:id="0"/>
    <w:p>
      <w:pPr>
        <w:bidi w:val="0"/>
        <w:ind w:firstLine="420" w:firstLineChars="200"/>
        <w:rPr>
          <w:rFonts w:hint="eastAsia"/>
          <w:lang w:val="en-US" w:eastAsia="zh-CN"/>
        </w:rPr>
      </w:pPr>
    </w:p>
    <w:p>
      <w:pPr>
        <w:bidi w:val="0"/>
        <w:rPr>
          <w:rFonts w:hint="default"/>
          <w:b/>
          <w:bCs/>
          <w:sz w:val="22"/>
          <w:szCs w:val="28"/>
          <w:lang w:val="en-US" w:eastAsia="zh-CN"/>
        </w:rPr>
      </w:pPr>
      <w:r>
        <w:rPr>
          <w:rFonts w:hint="eastAsia"/>
          <w:b/>
          <w:bCs/>
          <w:sz w:val="22"/>
          <w:szCs w:val="28"/>
          <w:lang w:val="en-US" w:eastAsia="zh-CN"/>
        </w:rPr>
        <w:t>优秀的硬件---</w:t>
      </w:r>
      <w:r>
        <w:rPr>
          <w:rFonts w:hint="eastAsia"/>
          <w:b/>
          <w:bCs/>
          <w:color w:val="ED7D31" w:themeColor="accent2"/>
          <w:sz w:val="22"/>
          <w:szCs w:val="28"/>
          <w:lang w:val="en-US" w:eastAsia="zh-CN"/>
          <w14:textFill>
            <w14:solidFill>
              <w14:schemeClr w14:val="accent2"/>
            </w14:solidFill>
          </w14:textFill>
        </w:rPr>
        <w:t>高端双目客流一体机</w:t>
      </w:r>
    </w:p>
    <w:p>
      <w:pPr>
        <w:bidi w:val="0"/>
        <w:rPr>
          <w:rFonts w:hint="default"/>
          <w:lang w:val="en-US" w:eastAsia="zh-CN"/>
        </w:rPr>
      </w:pPr>
      <w:r>
        <w:rPr>
          <w:rFonts w:hint="default"/>
          <w:b/>
          <w:bCs/>
          <w:sz w:val="22"/>
          <w:szCs w:val="28"/>
          <w:lang w:val="en-US" w:eastAsia="zh-CN"/>
        </w:rPr>
        <w:drawing>
          <wp:anchor distT="0" distB="0" distL="114300" distR="114300" simplePos="0" relativeHeight="251660288" behindDoc="0" locked="0" layoutInCell="1" allowOverlap="1">
            <wp:simplePos x="0" y="0"/>
            <wp:positionH relativeFrom="column">
              <wp:posOffset>2253615</wp:posOffset>
            </wp:positionH>
            <wp:positionV relativeFrom="paragraph">
              <wp:posOffset>62230</wp:posOffset>
            </wp:positionV>
            <wp:extent cx="3767455" cy="2826385"/>
            <wp:effectExtent l="0" t="0" r="0" b="0"/>
            <wp:wrapNone/>
            <wp:docPr id="2" name="图片 2" descr="BPC-N1 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PC-N1 正面"/>
                    <pic:cNvPicPr>
                      <a:picLocks noChangeAspect="1"/>
                    </pic:cNvPicPr>
                  </pic:nvPicPr>
                  <pic:blipFill>
                    <a:blip r:embed="rId6"/>
                    <a:stretch>
                      <a:fillRect/>
                    </a:stretch>
                  </pic:blipFill>
                  <pic:spPr>
                    <a:xfrm>
                      <a:off x="0" y="0"/>
                      <a:ext cx="3767455" cy="2826385"/>
                    </a:xfrm>
                    <a:prstGeom prst="rect">
                      <a:avLst/>
                    </a:prstGeom>
                  </pic:spPr>
                </pic:pic>
              </a:graphicData>
            </a:graphic>
          </wp:anchor>
        </w:drawing>
      </w:r>
    </w:p>
    <w:p>
      <w:pPr>
        <w:numPr>
          <w:ilvl w:val="0"/>
          <w:numId w:val="2"/>
        </w:numPr>
        <w:bidi w:val="0"/>
        <w:ind w:leftChars="0"/>
        <w:rPr>
          <w:rFonts w:hint="eastAsia"/>
          <w:b/>
          <w:bCs/>
          <w:color w:val="0000FF"/>
          <w:lang w:val="en-US" w:eastAsia="zh-CN"/>
        </w:rPr>
      </w:pPr>
      <w:r>
        <w:rPr>
          <w:rFonts w:hint="eastAsia"/>
          <w:b/>
          <w:bCs/>
          <w:color w:val="0000FF"/>
          <w:lang w:val="en-US" w:eastAsia="zh-CN"/>
        </w:rPr>
        <w:t>车规标准</w:t>
      </w:r>
    </w:p>
    <w:p>
      <w:pPr>
        <w:numPr>
          <w:ilvl w:val="0"/>
          <w:numId w:val="3"/>
        </w:numPr>
        <w:bidi w:val="0"/>
        <w:ind w:left="420" w:leftChars="0" w:hanging="420" w:firstLineChars="0"/>
        <w:rPr>
          <w:rFonts w:hint="eastAsia"/>
          <w:lang w:val="en-US" w:eastAsia="zh-CN"/>
        </w:rPr>
      </w:pPr>
      <w:r>
        <w:rPr>
          <w:rFonts w:hint="eastAsia"/>
          <w:lang w:val="en-US" w:eastAsia="zh-CN"/>
        </w:rPr>
        <w:t>9-36V宽电压，2W低功耗设计</w:t>
      </w:r>
    </w:p>
    <w:p>
      <w:pPr>
        <w:numPr>
          <w:ilvl w:val="0"/>
          <w:numId w:val="3"/>
        </w:numPr>
        <w:bidi w:val="0"/>
        <w:ind w:left="420" w:leftChars="0" w:hanging="420" w:firstLineChars="0"/>
        <w:rPr>
          <w:rFonts w:hint="default"/>
          <w:lang w:val="en-US" w:eastAsia="zh-CN"/>
        </w:rPr>
      </w:pPr>
      <w:r>
        <w:rPr>
          <w:rFonts w:hint="eastAsia"/>
          <w:lang w:val="en-US" w:eastAsia="zh-CN"/>
        </w:rPr>
        <w:t>专用铜芯延长线，信号更稳定</w:t>
      </w:r>
    </w:p>
    <w:p>
      <w:pPr>
        <w:numPr>
          <w:ilvl w:val="0"/>
          <w:numId w:val="3"/>
        </w:numPr>
        <w:bidi w:val="0"/>
        <w:ind w:left="420" w:leftChars="0" w:hanging="420" w:firstLineChars="0"/>
        <w:rPr>
          <w:rFonts w:hint="eastAsia"/>
          <w:lang w:val="en-US" w:eastAsia="zh-CN"/>
        </w:rPr>
      </w:pPr>
      <w:r>
        <w:rPr>
          <w:rFonts w:hint="eastAsia"/>
          <w:lang w:val="en-US" w:eastAsia="zh-CN"/>
        </w:rPr>
        <w:t>铝合金结构，抗震防暴</w:t>
      </w:r>
    </w:p>
    <w:p>
      <w:pPr>
        <w:numPr>
          <w:ilvl w:val="0"/>
          <w:numId w:val="3"/>
        </w:numPr>
        <w:bidi w:val="0"/>
        <w:ind w:left="420" w:leftChars="0" w:hanging="420" w:firstLineChars="0"/>
        <w:rPr>
          <w:rFonts w:hint="eastAsia"/>
          <w:lang w:val="en-US" w:eastAsia="zh-CN"/>
        </w:rPr>
      </w:pPr>
      <w:r>
        <w:rPr>
          <w:rFonts w:hint="eastAsia"/>
          <w:lang w:val="en-US" w:eastAsia="zh-CN"/>
        </w:rPr>
        <w:t>通过EMC电磁兼容测试</w:t>
      </w:r>
    </w:p>
    <w:p>
      <w:pPr>
        <w:numPr>
          <w:ilvl w:val="0"/>
          <w:numId w:val="0"/>
        </w:numPr>
        <w:bidi w:val="0"/>
        <w:ind w:leftChars="0"/>
        <w:rPr>
          <w:rFonts w:hint="default"/>
          <w:lang w:val="en-US" w:eastAsia="zh-CN"/>
        </w:rPr>
      </w:pPr>
    </w:p>
    <w:p>
      <w:pPr>
        <w:numPr>
          <w:ilvl w:val="0"/>
          <w:numId w:val="2"/>
        </w:numPr>
        <w:bidi w:val="0"/>
        <w:ind w:left="0" w:leftChars="0" w:firstLine="0" w:firstLineChars="0"/>
        <w:rPr>
          <w:rFonts w:hint="eastAsia"/>
          <w:b/>
          <w:bCs/>
          <w:color w:val="0000FF"/>
          <w:lang w:val="en-US" w:eastAsia="zh-CN"/>
        </w:rPr>
      </w:pPr>
      <w:r>
        <w:rPr>
          <w:rFonts w:hint="eastAsia"/>
          <w:b/>
          <w:bCs/>
          <w:color w:val="0000FF"/>
          <w:lang w:val="en-US" w:eastAsia="zh-CN"/>
        </w:rPr>
        <w:t>国际品质</w:t>
      </w:r>
    </w:p>
    <w:p>
      <w:pPr>
        <w:widowControl w:val="0"/>
        <w:numPr>
          <w:ilvl w:val="0"/>
          <w:numId w:val="3"/>
        </w:numPr>
        <w:bidi w:val="0"/>
        <w:ind w:left="420" w:leftChars="0" w:hanging="420" w:firstLineChars="0"/>
        <w:jc w:val="both"/>
        <w:rPr>
          <w:rFonts w:hint="eastAsia"/>
          <w:b w:val="0"/>
          <w:bCs w:val="0"/>
          <w:color w:val="auto"/>
          <w:lang w:val="en-US" w:eastAsia="zh-CN"/>
        </w:rPr>
      </w:pPr>
      <w:r>
        <w:rPr>
          <w:rFonts w:hint="eastAsia"/>
          <w:b w:val="0"/>
          <w:bCs w:val="0"/>
          <w:color w:val="auto"/>
          <w:lang w:val="en-US" w:eastAsia="zh-CN"/>
        </w:rPr>
        <w:t>全球统一型号，同一品质</w:t>
      </w:r>
    </w:p>
    <w:p>
      <w:pPr>
        <w:widowControl w:val="0"/>
        <w:numPr>
          <w:ilvl w:val="0"/>
          <w:numId w:val="3"/>
        </w:numPr>
        <w:bidi w:val="0"/>
        <w:ind w:left="420" w:leftChars="0" w:hanging="420" w:firstLineChars="0"/>
        <w:jc w:val="both"/>
        <w:rPr>
          <w:rFonts w:hint="eastAsia"/>
          <w:b w:val="0"/>
          <w:bCs w:val="0"/>
          <w:color w:val="auto"/>
          <w:lang w:val="en-US" w:eastAsia="zh-CN"/>
        </w:rPr>
      </w:pPr>
      <w:r>
        <w:rPr>
          <w:rFonts w:hint="eastAsia"/>
          <w:b w:val="0"/>
          <w:bCs w:val="0"/>
          <w:color w:val="auto"/>
          <w:lang w:val="en-US" w:eastAsia="zh-CN"/>
        </w:rPr>
        <w:t>海外项目广泛应用</w:t>
      </w:r>
    </w:p>
    <w:p>
      <w:pPr>
        <w:widowControl w:val="0"/>
        <w:numPr>
          <w:ilvl w:val="0"/>
          <w:numId w:val="3"/>
        </w:numPr>
        <w:bidi w:val="0"/>
        <w:ind w:left="420" w:leftChars="0" w:hanging="420" w:firstLineChars="0"/>
        <w:jc w:val="both"/>
        <w:rPr>
          <w:rFonts w:hint="eastAsia"/>
          <w:b w:val="0"/>
          <w:bCs w:val="0"/>
          <w:color w:val="auto"/>
          <w:lang w:val="en-US" w:eastAsia="zh-CN"/>
        </w:rPr>
      </w:pPr>
      <w:r>
        <w:rPr>
          <w:rFonts w:hint="eastAsia"/>
          <w:b w:val="0"/>
          <w:bCs w:val="0"/>
          <w:color w:val="auto"/>
          <w:lang w:val="en-US" w:eastAsia="zh-CN"/>
        </w:rPr>
        <w:t>跨时区时间管理</w:t>
      </w:r>
    </w:p>
    <w:p>
      <w:pPr>
        <w:widowControl w:val="0"/>
        <w:numPr>
          <w:ilvl w:val="0"/>
          <w:numId w:val="0"/>
        </w:numPr>
        <w:bidi w:val="0"/>
        <w:jc w:val="both"/>
        <w:rPr>
          <w:rFonts w:hint="eastAsia"/>
          <w:b/>
          <w:bCs/>
          <w:color w:val="0000FF"/>
          <w:lang w:val="en-US" w:eastAsia="zh-CN"/>
        </w:rPr>
      </w:pPr>
    </w:p>
    <w:p>
      <w:pPr>
        <w:numPr>
          <w:ilvl w:val="0"/>
          <w:numId w:val="2"/>
        </w:numPr>
        <w:bidi w:val="0"/>
        <w:ind w:left="0" w:leftChars="0" w:firstLine="0" w:firstLineChars="0"/>
        <w:rPr>
          <w:rFonts w:hint="eastAsia"/>
          <w:b/>
          <w:bCs/>
          <w:color w:val="0000FF"/>
          <w:lang w:val="en-US" w:eastAsia="zh-CN"/>
        </w:rPr>
      </w:pPr>
      <w:r>
        <w:rPr>
          <w:rFonts w:hint="eastAsia"/>
          <w:b/>
          <w:bCs/>
          <w:color w:val="0000FF"/>
          <w:lang w:val="en-US" w:eastAsia="zh-CN"/>
        </w:rPr>
        <w:t>高准确度</w:t>
      </w:r>
    </w:p>
    <w:p>
      <w:pPr>
        <w:numPr>
          <w:ilvl w:val="0"/>
          <w:numId w:val="3"/>
        </w:numPr>
        <w:bidi w:val="0"/>
        <w:ind w:left="420" w:leftChars="0" w:hanging="420" w:firstLineChars="0"/>
        <w:rPr>
          <w:rFonts w:hint="default"/>
          <w:lang w:val="en-US" w:eastAsia="zh-CN"/>
        </w:rPr>
      </w:pPr>
      <w:r>
        <w:rPr>
          <w:rFonts w:hint="eastAsia"/>
          <w:lang w:val="en-US" w:eastAsia="zh-CN"/>
        </w:rPr>
        <w:t>双目视觉分析技术</w:t>
      </w:r>
    </w:p>
    <w:p>
      <w:pPr>
        <w:numPr>
          <w:ilvl w:val="0"/>
          <w:numId w:val="3"/>
        </w:numPr>
        <w:bidi w:val="0"/>
        <w:ind w:left="420" w:leftChars="0" w:hanging="420" w:firstLineChars="0"/>
        <w:rPr>
          <w:rFonts w:hint="default"/>
          <w:lang w:val="en-US" w:eastAsia="zh-CN"/>
        </w:rPr>
      </w:pPr>
      <w:r>
        <w:rPr>
          <w:rFonts w:hint="eastAsia"/>
          <w:lang w:val="en-US" w:eastAsia="zh-CN"/>
        </w:rPr>
        <w:t>儿童，行李，宠物过滤</w:t>
      </w:r>
    </w:p>
    <w:p>
      <w:pPr>
        <w:numPr>
          <w:ilvl w:val="0"/>
          <w:numId w:val="3"/>
        </w:numPr>
        <w:bidi w:val="0"/>
        <w:ind w:left="420" w:leftChars="0" w:hanging="420" w:firstLineChars="0"/>
        <w:rPr>
          <w:rFonts w:hint="default"/>
          <w:lang w:val="en-US" w:eastAsia="zh-CN"/>
        </w:rPr>
      </w:pPr>
      <w:r>
        <w:rPr>
          <w:rFonts w:hint="eastAsia"/>
          <w:lang w:val="en-US" w:eastAsia="zh-CN"/>
        </w:rPr>
        <w:t>带头纱的穆斯林，黑人乘客夜可以识别</w:t>
      </w:r>
    </w:p>
    <w:p>
      <w:pPr>
        <w:numPr>
          <w:ilvl w:val="0"/>
          <w:numId w:val="3"/>
        </w:numPr>
        <w:bidi w:val="0"/>
        <w:ind w:left="420" w:leftChars="0" w:hanging="420" w:firstLineChars="0"/>
        <w:rPr>
          <w:rFonts w:hint="default"/>
          <w:lang w:val="en-US" w:eastAsia="zh-CN"/>
        </w:rPr>
      </w:pPr>
      <w:r>
        <w:rPr>
          <w:rFonts w:hint="eastAsia"/>
          <w:lang w:val="en-US" w:eastAsia="zh-CN"/>
        </w:rPr>
        <w:t>同时统计上车，下车，在车人数</w:t>
      </w:r>
    </w:p>
    <w:p>
      <w:pPr>
        <w:numPr>
          <w:ilvl w:val="0"/>
          <w:numId w:val="3"/>
        </w:numPr>
        <w:bidi w:val="0"/>
        <w:ind w:left="420" w:leftChars="0" w:hanging="420" w:firstLineChars="0"/>
        <w:rPr>
          <w:rFonts w:hint="default"/>
          <w:lang w:val="en-US" w:eastAsia="zh-CN"/>
        </w:rPr>
      </w:pPr>
      <w:r>
        <w:rPr>
          <w:rFonts w:hint="eastAsia"/>
          <w:lang w:val="en-US" w:eastAsia="zh-CN"/>
        </w:rPr>
        <w:t>防重复统计</w:t>
      </w:r>
    </w:p>
    <w:p>
      <w:pPr>
        <w:numPr>
          <w:ilvl w:val="0"/>
          <w:numId w:val="3"/>
        </w:numPr>
        <w:bidi w:val="0"/>
        <w:ind w:left="420" w:leftChars="0" w:hanging="420" w:firstLineChars="0"/>
        <w:rPr>
          <w:rFonts w:hint="default"/>
          <w:lang w:val="en-US" w:eastAsia="zh-CN"/>
        </w:rPr>
      </w:pPr>
      <w:r>
        <w:rPr>
          <w:rFonts w:hint="eastAsia"/>
          <w:lang w:val="en-US" w:eastAsia="zh-CN"/>
        </w:rPr>
        <w:t>漏记调节</w:t>
      </w:r>
    </w:p>
    <w:p>
      <w:pPr>
        <w:numPr>
          <w:ilvl w:val="0"/>
          <w:numId w:val="0"/>
        </w:numPr>
        <w:bidi w:val="0"/>
        <w:ind w:leftChars="0"/>
        <w:rPr>
          <w:rFonts w:hint="default"/>
          <w:lang w:val="en-US" w:eastAsia="zh-CN"/>
        </w:rPr>
      </w:pPr>
    </w:p>
    <w:p>
      <w:pPr>
        <w:numPr>
          <w:ilvl w:val="0"/>
          <w:numId w:val="2"/>
        </w:numPr>
        <w:bidi w:val="0"/>
        <w:ind w:left="0" w:leftChars="0" w:firstLine="0" w:firstLineChars="0"/>
        <w:rPr>
          <w:rFonts w:hint="eastAsia"/>
          <w:b/>
          <w:bCs/>
          <w:color w:val="2E75B6" w:themeColor="accent1" w:themeShade="BF"/>
          <w:lang w:val="en-US" w:eastAsia="zh-CN"/>
        </w:rPr>
      </w:pPr>
      <w:r>
        <w:rPr>
          <w:rFonts w:hint="eastAsia"/>
          <w:b/>
          <w:bCs/>
          <w:color w:val="2E75B6" w:themeColor="accent1" w:themeShade="BF"/>
          <w:lang w:val="en-US" w:eastAsia="zh-CN"/>
        </w:rPr>
        <w:t>通用性强</w:t>
      </w:r>
    </w:p>
    <w:p>
      <w:pPr>
        <w:widowControl w:val="0"/>
        <w:numPr>
          <w:ilvl w:val="0"/>
          <w:numId w:val="3"/>
        </w:numPr>
        <w:bidi w:val="0"/>
        <w:ind w:left="420" w:leftChars="0" w:hanging="420" w:firstLineChars="0"/>
        <w:jc w:val="both"/>
        <w:rPr>
          <w:rFonts w:hint="default"/>
          <w:lang w:val="en-US" w:eastAsia="zh-CN"/>
        </w:rPr>
      </w:pPr>
      <w:r>
        <w:rPr>
          <w:rFonts w:hint="eastAsia"/>
          <w:lang w:val="en-US" w:eastAsia="zh-CN"/>
        </w:rPr>
        <w:t>兼容所有主流公交车辆通用</w:t>
      </w:r>
    </w:p>
    <w:p>
      <w:pPr>
        <w:widowControl w:val="0"/>
        <w:numPr>
          <w:ilvl w:val="0"/>
          <w:numId w:val="3"/>
        </w:numPr>
        <w:bidi w:val="0"/>
        <w:ind w:left="420" w:leftChars="0" w:hanging="420" w:firstLineChars="0"/>
        <w:jc w:val="both"/>
        <w:rPr>
          <w:rFonts w:hint="default"/>
          <w:lang w:val="en-US" w:eastAsia="zh-CN"/>
        </w:rPr>
      </w:pPr>
      <w:r>
        <w:rPr>
          <w:rFonts w:hint="eastAsia"/>
          <w:lang w:val="en-US" w:eastAsia="zh-CN"/>
        </w:rPr>
        <w:t>宽门，窄门适用</w:t>
      </w:r>
    </w:p>
    <w:p>
      <w:pPr>
        <w:widowControl w:val="0"/>
        <w:numPr>
          <w:ilvl w:val="0"/>
          <w:numId w:val="3"/>
        </w:numPr>
        <w:bidi w:val="0"/>
        <w:ind w:left="420" w:leftChars="0" w:hanging="420" w:firstLineChars="0"/>
        <w:jc w:val="both"/>
        <w:rPr>
          <w:rFonts w:hint="default"/>
          <w:lang w:val="en-US" w:eastAsia="zh-CN"/>
        </w:rPr>
      </w:pPr>
      <w:r>
        <w:rPr>
          <w:rFonts w:hint="eastAsia"/>
          <w:lang w:val="en-US" w:eastAsia="zh-CN"/>
        </w:rPr>
        <w:t>一级踏步，多级踏步公交适用</w:t>
      </w:r>
    </w:p>
    <w:p>
      <w:pPr>
        <w:widowControl w:val="0"/>
        <w:numPr>
          <w:ilvl w:val="0"/>
          <w:numId w:val="3"/>
        </w:numPr>
        <w:bidi w:val="0"/>
        <w:ind w:left="420" w:leftChars="0" w:hanging="420" w:firstLineChars="0"/>
        <w:jc w:val="both"/>
        <w:rPr>
          <w:rFonts w:hint="default"/>
          <w:lang w:val="en-US" w:eastAsia="zh-CN"/>
        </w:rPr>
      </w:pPr>
      <w:r>
        <w:rPr>
          <w:rFonts w:hint="eastAsia"/>
          <w:lang w:val="en-US" w:eastAsia="zh-CN"/>
        </w:rPr>
        <w:t>支持各种巴士，公交，通勤班车</w:t>
      </w:r>
    </w:p>
    <w:p>
      <w:pPr>
        <w:widowControl w:val="0"/>
        <w:numPr>
          <w:ilvl w:val="0"/>
          <w:numId w:val="0"/>
        </w:numPr>
        <w:bidi w:val="0"/>
        <w:jc w:val="both"/>
        <w:rPr>
          <w:rFonts w:hint="eastAsia"/>
          <w:lang w:val="en-US" w:eastAsia="zh-CN"/>
        </w:rPr>
      </w:pPr>
    </w:p>
    <w:p>
      <w:pPr>
        <w:numPr>
          <w:ilvl w:val="0"/>
          <w:numId w:val="2"/>
        </w:numPr>
        <w:bidi w:val="0"/>
        <w:ind w:left="0" w:leftChars="0" w:firstLine="0" w:firstLineChars="0"/>
        <w:rPr>
          <w:rFonts w:hint="eastAsia"/>
          <w:b/>
          <w:bCs/>
          <w:color w:val="2E75B6" w:themeColor="accent1" w:themeShade="BF"/>
          <w:lang w:val="en-US" w:eastAsia="zh-CN"/>
        </w:rPr>
      </w:pPr>
      <w:r>
        <w:rPr>
          <w:rFonts w:hint="eastAsia"/>
          <w:b/>
          <w:bCs/>
          <w:color w:val="2E75B6" w:themeColor="accent1" w:themeShade="BF"/>
          <w:lang w:val="en-US" w:eastAsia="zh-CN"/>
        </w:rPr>
        <w:t>安装设置简单</w:t>
      </w:r>
    </w:p>
    <w:p>
      <w:pPr>
        <w:numPr>
          <w:ilvl w:val="0"/>
          <w:numId w:val="4"/>
        </w:numPr>
        <w:bidi w:val="0"/>
        <w:ind w:left="420" w:leftChars="0" w:hanging="420" w:firstLineChars="0"/>
        <w:rPr>
          <w:rFonts w:hint="eastAsia"/>
          <w:b w:val="0"/>
          <w:bCs w:val="0"/>
          <w:color w:val="auto"/>
          <w:lang w:val="en-US" w:eastAsia="zh-CN"/>
        </w:rPr>
      </w:pPr>
      <w:r>
        <w:rPr>
          <w:rFonts w:hint="eastAsia"/>
          <w:b w:val="0"/>
          <w:bCs w:val="0"/>
          <w:color w:val="auto"/>
          <w:lang w:val="en-US" w:eastAsia="zh-CN"/>
        </w:rPr>
        <w:t>内置Web客户端，支持电脑</w:t>
      </w:r>
    </w:p>
    <w:p>
      <w:pPr>
        <w:numPr>
          <w:ilvl w:val="0"/>
          <w:numId w:val="4"/>
        </w:numPr>
        <w:bidi w:val="0"/>
        <w:ind w:left="420" w:leftChars="0" w:hanging="420" w:firstLineChars="0"/>
        <w:rPr>
          <w:rFonts w:hint="eastAsia"/>
          <w:b w:val="0"/>
          <w:bCs w:val="0"/>
          <w:color w:val="auto"/>
          <w:lang w:val="en-US" w:eastAsia="zh-CN"/>
        </w:rPr>
      </w:pPr>
      <w:r>
        <w:rPr>
          <w:rFonts w:hint="eastAsia"/>
          <w:b w:val="0"/>
          <w:bCs w:val="0"/>
          <w:color w:val="auto"/>
          <w:lang w:val="en-US" w:eastAsia="zh-CN"/>
        </w:rPr>
        <w:t>支持遥控设置，可以不用带电脑</w:t>
      </w:r>
    </w:p>
    <w:p>
      <w:pPr>
        <w:numPr>
          <w:ilvl w:val="0"/>
          <w:numId w:val="4"/>
        </w:numPr>
        <w:bidi w:val="0"/>
        <w:ind w:left="420" w:leftChars="0" w:hanging="420" w:firstLineChars="0"/>
        <w:rPr>
          <w:rFonts w:hint="eastAsia"/>
          <w:b w:val="0"/>
          <w:bCs w:val="0"/>
          <w:color w:val="auto"/>
          <w:lang w:val="en-US" w:eastAsia="zh-CN"/>
        </w:rPr>
      </w:pPr>
      <w:r>
        <w:rPr>
          <w:rFonts w:hint="eastAsia"/>
          <w:b w:val="0"/>
          <w:bCs w:val="0"/>
          <w:color w:val="auto"/>
          <w:lang w:val="en-US" w:eastAsia="zh-CN"/>
        </w:rPr>
        <w:t>270°旋转支架，支持所有位置。</w:t>
      </w:r>
    </w:p>
    <w:p>
      <w:pPr>
        <w:numPr>
          <w:ilvl w:val="0"/>
          <w:numId w:val="4"/>
        </w:numPr>
        <w:bidi w:val="0"/>
        <w:ind w:left="420" w:leftChars="0" w:hanging="420" w:firstLineChars="0"/>
        <w:rPr>
          <w:rFonts w:hint="eastAsia"/>
          <w:b w:val="0"/>
          <w:bCs w:val="0"/>
          <w:color w:val="auto"/>
          <w:lang w:val="en-US" w:eastAsia="zh-CN"/>
        </w:rPr>
      </w:pPr>
      <w:r>
        <w:rPr>
          <w:rFonts w:hint="eastAsia"/>
          <w:b w:val="0"/>
          <w:bCs w:val="0"/>
          <w:color w:val="auto"/>
          <w:lang w:val="en-US" w:eastAsia="zh-CN"/>
        </w:rPr>
        <w:t>支持批量安装模式（需要同型号车辆）</w:t>
      </w:r>
    </w:p>
    <w:p>
      <w:pPr>
        <w:numPr>
          <w:ilvl w:val="0"/>
          <w:numId w:val="0"/>
        </w:numPr>
        <w:bidi w:val="0"/>
        <w:ind w:leftChars="0"/>
        <w:rPr>
          <w:rFonts w:hint="eastAsia"/>
          <w:b/>
          <w:bCs/>
          <w:color w:val="2E75B6" w:themeColor="accent1" w:themeShade="BF"/>
          <w:lang w:val="en-US" w:eastAsia="zh-CN"/>
        </w:rPr>
      </w:pPr>
    </w:p>
    <w:p>
      <w:pPr>
        <w:numPr>
          <w:ilvl w:val="0"/>
          <w:numId w:val="2"/>
        </w:numPr>
        <w:bidi w:val="0"/>
        <w:ind w:left="0" w:leftChars="0" w:firstLine="0" w:firstLineChars="0"/>
        <w:rPr>
          <w:rFonts w:hint="eastAsia"/>
          <w:b/>
          <w:bCs/>
          <w:color w:val="2E75B6" w:themeColor="accent1" w:themeShade="BF"/>
          <w:lang w:val="en-US" w:eastAsia="zh-CN"/>
        </w:rPr>
      </w:pPr>
      <w:r>
        <w:rPr>
          <w:rFonts w:hint="eastAsia"/>
          <w:b/>
          <w:bCs/>
          <w:color w:val="2E75B6" w:themeColor="accent1" w:themeShade="BF"/>
          <w:lang w:val="en-US" w:eastAsia="zh-CN"/>
        </w:rPr>
        <w:t>灵活扩展</w:t>
      </w:r>
    </w:p>
    <w:p>
      <w:pPr>
        <w:numPr>
          <w:ilvl w:val="0"/>
          <w:numId w:val="5"/>
        </w:numPr>
        <w:bidi w:val="0"/>
        <w:ind w:left="420" w:leftChars="0" w:hanging="420" w:firstLineChars="0"/>
        <w:rPr>
          <w:rFonts w:hint="default"/>
          <w:lang w:val="en-US" w:eastAsia="zh-CN"/>
        </w:rPr>
      </w:pPr>
      <w:r>
        <w:rPr>
          <w:rFonts w:hint="eastAsia"/>
          <w:lang w:val="en-US" w:eastAsia="zh-CN"/>
        </w:rPr>
        <w:t>一门一台设备，多门任意组合</w:t>
      </w:r>
    </w:p>
    <w:p>
      <w:pPr>
        <w:numPr>
          <w:ilvl w:val="0"/>
          <w:numId w:val="5"/>
        </w:numPr>
        <w:bidi w:val="0"/>
        <w:ind w:left="420" w:leftChars="0" w:hanging="420" w:firstLineChars="0"/>
        <w:rPr>
          <w:rFonts w:hint="default"/>
          <w:lang w:val="en-US" w:eastAsia="zh-CN"/>
        </w:rPr>
      </w:pPr>
      <w:r>
        <w:rPr>
          <w:rFonts w:hint="eastAsia"/>
          <w:lang w:val="en-US" w:eastAsia="zh-CN"/>
        </w:rPr>
        <w:t>不限制接口序号，随意接入不出错</w:t>
      </w:r>
    </w:p>
    <w:p>
      <w:pPr>
        <w:numPr>
          <w:ilvl w:val="0"/>
          <w:numId w:val="5"/>
        </w:numPr>
        <w:bidi w:val="0"/>
        <w:ind w:left="420" w:leftChars="0" w:hanging="420" w:firstLineChars="0"/>
        <w:rPr>
          <w:rFonts w:hint="default"/>
          <w:lang w:val="en-US" w:eastAsia="zh-CN"/>
        </w:rPr>
      </w:pPr>
      <w:r>
        <w:rPr>
          <w:rFonts w:hint="eastAsia"/>
          <w:lang w:val="en-US" w:eastAsia="zh-CN"/>
        </w:rPr>
        <w:t>随时可以替换其他设备，方便检修</w:t>
      </w:r>
    </w:p>
    <w:p>
      <w:pPr>
        <w:numPr>
          <w:ilvl w:val="0"/>
          <w:numId w:val="5"/>
        </w:numPr>
        <w:bidi w:val="0"/>
        <w:ind w:left="420" w:leftChars="0" w:hanging="420" w:firstLineChars="0"/>
        <w:rPr>
          <w:rFonts w:hint="default"/>
          <w:lang w:val="en-US" w:eastAsia="zh-CN"/>
        </w:rPr>
      </w:pPr>
      <w:r>
        <w:rPr>
          <w:rFonts w:hint="eastAsia"/>
          <w:lang w:val="en-US" w:eastAsia="zh-CN"/>
        </w:rPr>
        <w:t>支持接入MDVR录像等功能</w:t>
      </w:r>
    </w:p>
    <w:p>
      <w:pPr>
        <w:numPr>
          <w:ilvl w:val="0"/>
          <w:numId w:val="5"/>
        </w:numPr>
        <w:bidi w:val="0"/>
        <w:ind w:left="420" w:leftChars="0" w:hanging="420" w:firstLineChars="0"/>
        <w:rPr>
          <w:rFonts w:hint="default"/>
          <w:lang w:val="en-US" w:eastAsia="zh-CN"/>
        </w:rPr>
      </w:pPr>
      <w:r>
        <w:rPr>
          <w:rFonts w:hint="eastAsia"/>
          <w:lang w:val="en-US" w:eastAsia="zh-CN"/>
        </w:rPr>
        <w:t>支持LED显示器，LCD显示器显示数据</w:t>
      </w:r>
    </w:p>
    <w:p>
      <w:pPr>
        <w:numPr>
          <w:ilvl w:val="0"/>
          <w:numId w:val="5"/>
        </w:numPr>
        <w:bidi w:val="0"/>
        <w:ind w:left="420" w:leftChars="0" w:hanging="420" w:firstLineChars="0"/>
        <w:rPr>
          <w:rFonts w:hint="default"/>
          <w:lang w:val="en-US" w:eastAsia="zh-CN"/>
        </w:rPr>
      </w:pPr>
      <w:r>
        <w:rPr>
          <w:rFonts w:hint="eastAsia"/>
          <w:lang w:val="en-US" w:eastAsia="zh-CN"/>
        </w:rPr>
        <w:t>支持高低电平，开关电平，脉冲信号门磁开关。</w:t>
      </w:r>
    </w:p>
    <w:p>
      <w:pPr>
        <w:numPr>
          <w:ilvl w:val="0"/>
          <w:numId w:val="0"/>
        </w:numPr>
        <w:bidi w:val="0"/>
        <w:ind w:leftChars="0"/>
        <w:rPr>
          <w:rFonts w:hint="eastAsia"/>
          <w:lang w:val="en-US" w:eastAsia="zh-CN"/>
        </w:rPr>
      </w:pPr>
    </w:p>
    <w:p>
      <w:pPr>
        <w:numPr>
          <w:ilvl w:val="0"/>
          <w:numId w:val="2"/>
        </w:numPr>
        <w:bidi w:val="0"/>
        <w:ind w:left="0" w:leftChars="0" w:firstLine="0" w:firstLineChars="0"/>
        <w:rPr>
          <w:rFonts w:hint="eastAsia"/>
          <w:b/>
          <w:bCs/>
          <w:color w:val="2E75B6" w:themeColor="accent1" w:themeShade="BF"/>
          <w:lang w:val="en-US" w:eastAsia="zh-CN"/>
        </w:rPr>
      </w:pPr>
      <w:r>
        <w:rPr>
          <w:rFonts w:hint="eastAsia"/>
          <w:b/>
          <w:bCs/>
          <w:color w:val="2E75B6" w:themeColor="accent1" w:themeShade="BF"/>
          <w:lang w:val="en-US" w:eastAsia="zh-CN"/>
        </w:rPr>
        <w:t>专利外观</w:t>
      </w:r>
    </w:p>
    <w:p>
      <w:pPr>
        <w:numPr>
          <w:ilvl w:val="0"/>
          <w:numId w:val="6"/>
        </w:numPr>
        <w:bidi w:val="0"/>
        <w:ind w:left="420" w:leftChars="0" w:hanging="420" w:firstLineChars="0"/>
        <w:rPr>
          <w:rFonts w:hint="default"/>
          <w:b w:val="0"/>
          <w:bCs w:val="0"/>
          <w:color w:val="auto"/>
          <w:lang w:val="en-US" w:eastAsia="zh-CN"/>
        </w:rPr>
      </w:pPr>
      <w:r>
        <w:rPr>
          <w:rFonts w:hint="eastAsia"/>
          <w:b w:val="0"/>
          <w:bCs w:val="0"/>
          <w:color w:val="auto"/>
          <w:lang w:val="en-US" w:eastAsia="zh-CN"/>
        </w:rPr>
        <w:t>独家专利设计</w:t>
      </w:r>
    </w:p>
    <w:p>
      <w:pPr>
        <w:numPr>
          <w:ilvl w:val="0"/>
          <w:numId w:val="3"/>
        </w:numPr>
        <w:bidi w:val="0"/>
        <w:ind w:left="420" w:leftChars="0" w:hanging="420" w:firstLineChars="0"/>
        <w:rPr>
          <w:rFonts w:hint="eastAsia"/>
          <w:lang w:val="en-US" w:eastAsia="zh-CN"/>
        </w:rPr>
      </w:pPr>
      <w:r>
        <w:rPr>
          <w:rFonts w:hint="eastAsia"/>
          <w:lang w:val="en-US" w:eastAsia="zh-CN"/>
        </w:rPr>
        <w:t>全封闭外壳散热，防水防灰尘</w:t>
      </w:r>
    </w:p>
    <w:p>
      <w:pPr>
        <w:numPr>
          <w:ilvl w:val="0"/>
          <w:numId w:val="3"/>
        </w:numPr>
        <w:bidi w:val="0"/>
        <w:ind w:left="420" w:leftChars="0" w:hanging="420" w:firstLineChars="0"/>
        <w:rPr>
          <w:rFonts w:hint="default"/>
          <w:lang w:val="en-US" w:eastAsia="zh-CN"/>
        </w:rPr>
      </w:pPr>
      <w:r>
        <w:rPr>
          <w:rFonts w:hint="eastAsia"/>
          <w:lang w:val="en-US" w:eastAsia="zh-CN"/>
        </w:rPr>
        <w:t>亚克力防暴玻璃</w:t>
      </w:r>
    </w:p>
    <w:p>
      <w:pPr>
        <w:numPr>
          <w:ilvl w:val="0"/>
          <w:numId w:val="0"/>
        </w:numPr>
        <w:bidi w:val="0"/>
        <w:ind w:leftChars="0"/>
        <w:rPr>
          <w:rFonts w:hint="default"/>
          <w:b w:val="0"/>
          <w:bCs w:val="0"/>
          <w:color w:val="auto"/>
          <w:lang w:val="en-US" w:eastAsia="zh-CN"/>
        </w:rPr>
      </w:pPr>
    </w:p>
    <w:p>
      <w:pPr>
        <w:bidi w:val="0"/>
        <w:rPr>
          <w:rFonts w:hint="default"/>
          <w:lang w:val="en-US" w:eastAsia="zh-CN"/>
        </w:rPr>
      </w:pPr>
    </w:p>
    <w:p>
      <w:pPr>
        <w:bidi w:val="0"/>
        <w:rPr>
          <w:rFonts w:hint="default"/>
          <w:b/>
          <w:bCs/>
          <w:lang w:val="en-US" w:eastAsia="zh-CN"/>
        </w:rPr>
      </w:pPr>
      <w:r>
        <w:rPr>
          <w:rFonts w:hint="eastAsia"/>
          <w:b/>
          <w:bCs/>
          <w:lang w:val="en-US" w:eastAsia="zh-CN"/>
        </w:rPr>
        <w:t>卓越的平台-IPAS 智能客运大数据系统</w:t>
      </w:r>
    </w:p>
    <w:p>
      <w:pPr>
        <w:bidi w:val="0"/>
        <w:rPr>
          <w:rFonts w:hint="default"/>
          <w:b/>
          <w:bCs/>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96520</wp:posOffset>
                </wp:positionV>
                <wp:extent cx="5476875" cy="11430"/>
                <wp:effectExtent l="0" t="2540" r="9525" b="24130"/>
                <wp:wrapNone/>
                <wp:docPr id="11" name="直接连接符 11"/>
                <wp:cNvGraphicFramePr/>
                <a:graphic xmlns:a="http://schemas.openxmlformats.org/drawingml/2006/main">
                  <a:graphicData uri="http://schemas.microsoft.com/office/word/2010/wordprocessingShape">
                    <wps:wsp>
                      <wps:cNvCnPr/>
                      <wps:spPr>
                        <a:xfrm flipV="1">
                          <a:off x="0" y="0"/>
                          <a:ext cx="5476875" cy="114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pt;margin-top:7.6pt;height:0.9pt;width:431.25pt;z-index:251659264;mso-width-relative:page;mso-height-relative:page;" filled="f" stroked="t" coordsize="21600,21600" o:gfxdata="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NCOHNIAAAAIAQAADwAAAAAAAAABACAAAAAiAAAA&#10;ZHJzL2Rvd25yZXYueG1sUEsBAhQAFAAAAAgAh07iQHCcWWbUAQAAdAMAAA4AAAAAAAAAAQAgAAAA&#10;IQEAAGRycy9lMm9Eb2MueG1sUEsFBgAAAAAGAAYAWQEAAGcFAAAAAA==&#10;">
                <v:fill on="f" focussize="0,0"/>
                <v:stroke weight="3pt" color="#000000 [3213]" miterlimit="8" joinstyle="miter"/>
                <v:imagedata o:title=""/>
                <o:lock v:ext="edit" aspectratio="f"/>
              </v:line>
            </w:pict>
          </mc:Fallback>
        </mc:AlternateContent>
      </w:r>
    </w:p>
    <w:p>
      <w:pPr>
        <w:bidi w:val="0"/>
        <w:rPr>
          <w:rFonts w:hint="default"/>
          <w:b w:val="0"/>
          <w:bCs w:val="0"/>
          <w:lang w:val="en-US" w:eastAsia="zh-CN"/>
        </w:rPr>
      </w:pPr>
      <w:r>
        <w:rPr>
          <w:rFonts w:hint="eastAsia"/>
          <w:b w:val="0"/>
          <w:bCs w:val="0"/>
          <w:lang w:val="en-US" w:eastAsia="zh-CN"/>
        </w:rPr>
        <w:t>IPAS 3.0客运大数据系统，是最新的分析监控公交客流的专业平台。除了为公交企业提供历史客流数据的查询外，我们还提供了详细的公司，线路，车辆，站点四个层次的站点查询和分析功能。公交企业可以任意了解他们的线路，车辆，站点运行是否合理，从而及时调整，优化管理和调度，避免不必要的浪费开支。</w:t>
      </w:r>
    </w:p>
    <w:p>
      <w:pPr>
        <w:bidi w:val="0"/>
        <w:rPr>
          <w:rFonts w:hint="default"/>
          <w:b/>
          <w:bCs/>
          <w:lang w:val="en-US" w:eastAsia="zh-CN"/>
        </w:rPr>
      </w:pPr>
    </w:p>
    <w:p>
      <w:pPr>
        <w:numPr>
          <w:ilvl w:val="0"/>
          <w:numId w:val="7"/>
        </w:numPr>
        <w:bidi w:val="0"/>
        <w:ind w:left="425" w:leftChars="0" w:hanging="425" w:firstLineChars="0"/>
        <w:rPr>
          <w:rFonts w:hint="default"/>
          <w:b w:val="0"/>
          <w:bCs w:val="0"/>
          <w:lang w:val="en-US" w:eastAsia="zh-CN"/>
        </w:rPr>
      </w:pPr>
      <w:r>
        <w:rPr>
          <w:rFonts w:hint="eastAsia"/>
          <w:b/>
          <w:bCs/>
          <w:lang w:val="en-US" w:eastAsia="zh-CN"/>
        </w:rPr>
        <w:t xml:space="preserve">实时线路追踪  ------- </w:t>
      </w:r>
      <w:r>
        <w:rPr>
          <w:rFonts w:hint="eastAsia"/>
          <w:b w:val="0"/>
          <w:bCs w:val="0"/>
          <w:lang w:val="en-US" w:eastAsia="zh-CN"/>
        </w:rPr>
        <w:t>越站，跳站，不进站一目了然</w:t>
      </w:r>
    </w:p>
    <w:p>
      <w:pPr>
        <w:numPr>
          <w:ilvl w:val="0"/>
          <w:numId w:val="0"/>
        </w:numPr>
        <w:bidi w:val="0"/>
        <w:ind w:leftChars="0"/>
        <w:rPr>
          <w:rFonts w:hint="default"/>
          <w:b/>
          <w:bCs/>
          <w:lang w:val="en-US" w:eastAsia="zh-CN"/>
        </w:rPr>
      </w:pPr>
      <w:r>
        <w:drawing>
          <wp:inline distT="0" distB="0" distL="114300" distR="114300">
            <wp:extent cx="5267325" cy="2162175"/>
            <wp:effectExtent l="0" t="0" r="9525"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7"/>
                    <a:stretch>
                      <a:fillRect/>
                    </a:stretch>
                  </pic:blipFill>
                  <pic:spPr>
                    <a:xfrm>
                      <a:off x="0" y="0"/>
                      <a:ext cx="5267325" cy="2162175"/>
                    </a:xfrm>
                    <a:prstGeom prst="rect">
                      <a:avLst/>
                    </a:prstGeom>
                    <a:noFill/>
                    <a:ln>
                      <a:noFill/>
                    </a:ln>
                  </pic:spPr>
                </pic:pic>
              </a:graphicData>
            </a:graphic>
          </wp:inline>
        </w:drawing>
      </w: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val="0"/>
          <w:bCs w:val="0"/>
          <w:lang w:val="en-US" w:eastAsia="zh-CN"/>
        </w:rPr>
      </w:pPr>
      <w:r>
        <w:rPr>
          <w:rFonts w:hint="eastAsia"/>
          <w:b/>
          <w:bCs/>
          <w:lang w:val="en-US" w:eastAsia="zh-CN"/>
        </w:rPr>
        <w:t>在线地图跟踪------</w:t>
      </w:r>
      <w:r>
        <w:rPr>
          <w:rFonts w:hint="eastAsia"/>
          <w:b w:val="0"/>
          <w:bCs w:val="0"/>
          <w:lang w:val="en-US" w:eastAsia="zh-CN"/>
        </w:rPr>
        <w:t>掌握客运巴士真实位置</w:t>
      </w:r>
    </w:p>
    <w:p>
      <w:pPr>
        <w:widowControl w:val="0"/>
        <w:numPr>
          <w:ilvl w:val="0"/>
          <w:numId w:val="0"/>
        </w:numPr>
        <w:bidi w:val="0"/>
        <w:jc w:val="both"/>
        <w:rPr>
          <w:rFonts w:hint="eastAsia"/>
          <w:b/>
          <w:bCs/>
          <w:lang w:val="en-US" w:eastAsia="zh-CN"/>
        </w:rPr>
      </w:pPr>
    </w:p>
    <w:p>
      <w:pPr>
        <w:widowControl w:val="0"/>
        <w:numPr>
          <w:ilvl w:val="0"/>
          <w:numId w:val="0"/>
        </w:numPr>
        <w:bidi w:val="0"/>
        <w:jc w:val="both"/>
        <w:rPr>
          <w:rFonts w:hint="eastAsia"/>
          <w:b/>
          <w:bCs/>
          <w:lang w:val="en-US" w:eastAsia="zh-CN"/>
        </w:rPr>
      </w:pPr>
      <w:r>
        <w:rPr>
          <w:rFonts w:hint="eastAsia"/>
          <w:b/>
          <w:bCs/>
          <w:lang w:val="en-US" w:eastAsia="zh-CN"/>
        </w:rPr>
        <w:drawing>
          <wp:inline distT="0" distB="0" distL="114300" distR="114300">
            <wp:extent cx="5079365" cy="1884680"/>
            <wp:effectExtent l="0" t="0" r="6985" b="1270"/>
            <wp:docPr id="16" name="图片 16" descr="Screenshot_20190722_19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Screenshot_20190722_190710"/>
                    <pic:cNvPicPr>
                      <a:picLocks noChangeAspect="1"/>
                    </pic:cNvPicPr>
                  </pic:nvPicPr>
                  <pic:blipFill>
                    <a:blip r:embed="rId8"/>
                    <a:srcRect l="3440" t="22365"/>
                    <a:stretch>
                      <a:fillRect/>
                    </a:stretch>
                  </pic:blipFill>
                  <pic:spPr>
                    <a:xfrm>
                      <a:off x="0" y="0"/>
                      <a:ext cx="5079365" cy="1884680"/>
                    </a:xfrm>
                    <a:prstGeom prst="rect">
                      <a:avLst/>
                    </a:prstGeom>
                  </pic:spPr>
                </pic:pic>
              </a:graphicData>
            </a:graphic>
          </wp:inline>
        </w:drawing>
      </w:r>
    </w:p>
    <w:p>
      <w:pPr>
        <w:widowControl w:val="0"/>
        <w:numPr>
          <w:ilvl w:val="0"/>
          <w:numId w:val="0"/>
        </w:numPr>
        <w:bidi w:val="0"/>
        <w:jc w:val="both"/>
        <w:rPr>
          <w:rFonts w:hint="eastAsia"/>
          <w:b/>
          <w:bCs/>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val="0"/>
          <w:bCs w:val="0"/>
          <w:lang w:val="en-US" w:eastAsia="zh-CN"/>
        </w:rPr>
      </w:pPr>
      <w:r>
        <w:rPr>
          <w:rFonts w:hint="eastAsia"/>
          <w:b/>
          <w:bCs/>
          <w:lang w:val="en-US" w:eastAsia="zh-CN"/>
        </w:rPr>
        <w:t xml:space="preserve">在线车辆状态 ---- </w:t>
      </w:r>
      <w:r>
        <w:rPr>
          <w:rFonts w:hint="eastAsia"/>
          <w:b w:val="0"/>
          <w:bCs w:val="0"/>
          <w:lang w:val="en-US" w:eastAsia="zh-CN"/>
        </w:rPr>
        <w:t>车辆状况清晰</w:t>
      </w:r>
    </w:p>
    <w:p>
      <w:pPr>
        <w:widowControl w:val="0"/>
        <w:numPr>
          <w:ilvl w:val="0"/>
          <w:numId w:val="0"/>
        </w:numPr>
        <w:bidi w:val="0"/>
        <w:jc w:val="both"/>
        <w:rPr>
          <w:rFonts w:hint="eastAsia"/>
          <w:b/>
          <w:bCs/>
          <w:lang w:val="en-US" w:eastAsia="zh-CN"/>
        </w:rPr>
      </w:pPr>
      <w:r>
        <w:drawing>
          <wp:inline distT="0" distB="0" distL="114300" distR="114300">
            <wp:extent cx="5268595" cy="1612900"/>
            <wp:effectExtent l="0" t="0" r="8255" b="635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9"/>
                    <a:stretch>
                      <a:fillRect/>
                    </a:stretch>
                  </pic:blipFill>
                  <pic:spPr>
                    <a:xfrm>
                      <a:off x="0" y="0"/>
                      <a:ext cx="5268595" cy="1612900"/>
                    </a:xfrm>
                    <a:prstGeom prst="rect">
                      <a:avLst/>
                    </a:prstGeom>
                    <a:noFill/>
                    <a:ln>
                      <a:noFill/>
                    </a:ln>
                  </pic:spPr>
                </pic:pic>
              </a:graphicData>
            </a:graphic>
          </wp:inline>
        </w:drawing>
      </w:r>
    </w:p>
    <w:p>
      <w:pPr>
        <w:widowControl w:val="0"/>
        <w:numPr>
          <w:ilvl w:val="0"/>
          <w:numId w:val="0"/>
        </w:numPr>
        <w:bidi w:val="0"/>
        <w:jc w:val="both"/>
        <w:rPr>
          <w:rFonts w:hint="eastAsia"/>
          <w:b/>
          <w:bCs/>
          <w:lang w:val="en-US" w:eastAsia="zh-CN"/>
        </w:rPr>
      </w:pPr>
    </w:p>
    <w:p>
      <w:pPr>
        <w:widowControl w:val="0"/>
        <w:numPr>
          <w:ilvl w:val="0"/>
          <w:numId w:val="0"/>
        </w:numPr>
        <w:bidi w:val="0"/>
        <w:jc w:val="both"/>
        <w:rPr>
          <w:rFonts w:hint="eastAsia"/>
          <w:b/>
          <w:bCs/>
          <w:lang w:val="en-US" w:eastAsia="zh-CN"/>
        </w:rPr>
      </w:pPr>
      <w:r>
        <w:drawing>
          <wp:inline distT="0" distB="0" distL="114300" distR="114300">
            <wp:extent cx="5270500" cy="5288915"/>
            <wp:effectExtent l="0" t="0" r="6350" b="698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0"/>
                    <a:stretch>
                      <a:fillRect/>
                    </a:stretch>
                  </pic:blipFill>
                  <pic:spPr>
                    <a:xfrm>
                      <a:off x="0" y="0"/>
                      <a:ext cx="5270500" cy="5288915"/>
                    </a:xfrm>
                    <a:prstGeom prst="rect">
                      <a:avLst/>
                    </a:prstGeom>
                    <a:noFill/>
                    <a:ln>
                      <a:noFill/>
                    </a:ln>
                  </pic:spPr>
                </pic:pic>
              </a:graphicData>
            </a:graphic>
          </wp:inline>
        </w:drawing>
      </w:r>
    </w:p>
    <w:p>
      <w:pPr>
        <w:widowControl w:val="0"/>
        <w:numPr>
          <w:ilvl w:val="0"/>
          <w:numId w:val="0"/>
        </w:numPr>
        <w:bidi w:val="0"/>
        <w:jc w:val="both"/>
        <w:rPr>
          <w:rFonts w:hint="eastAsia"/>
          <w:b/>
          <w:bCs/>
          <w:lang w:val="en-US" w:eastAsia="zh-CN"/>
        </w:rPr>
      </w:pPr>
    </w:p>
    <w:p>
      <w:pPr>
        <w:widowControl w:val="0"/>
        <w:numPr>
          <w:ilvl w:val="0"/>
          <w:numId w:val="0"/>
        </w:numPr>
        <w:bidi w:val="0"/>
        <w:jc w:val="both"/>
        <w:rPr>
          <w:rFonts w:hint="eastAsia"/>
          <w:b/>
          <w:bCs/>
          <w:lang w:val="en-US" w:eastAsia="zh-CN"/>
        </w:rPr>
      </w:pPr>
    </w:p>
    <w:p>
      <w:pPr>
        <w:widowControl w:val="0"/>
        <w:numPr>
          <w:ilvl w:val="0"/>
          <w:numId w:val="0"/>
        </w:numPr>
        <w:bidi w:val="0"/>
        <w:jc w:val="both"/>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val="0"/>
          <w:bCs w:val="0"/>
          <w:lang w:val="en-US" w:eastAsia="zh-CN"/>
        </w:rPr>
      </w:pPr>
      <w:r>
        <w:rPr>
          <w:rFonts w:hint="eastAsia"/>
          <w:b/>
          <w:bCs/>
          <w:lang w:val="en-US" w:eastAsia="zh-CN"/>
        </w:rPr>
        <w:t xml:space="preserve">快速设备注册 ------ </w:t>
      </w:r>
      <w:r>
        <w:rPr>
          <w:rFonts w:hint="eastAsia"/>
          <w:b w:val="0"/>
          <w:bCs w:val="0"/>
          <w:lang w:val="en-US" w:eastAsia="zh-CN"/>
        </w:rPr>
        <w:t>轻松添加千台设备不出错</w:t>
      </w:r>
    </w:p>
    <w:p>
      <w:pPr>
        <w:numPr>
          <w:ilvl w:val="0"/>
          <w:numId w:val="0"/>
        </w:numPr>
        <w:bidi w:val="0"/>
        <w:ind w:leftChars="0"/>
        <w:rPr>
          <w:rFonts w:hint="default"/>
          <w:b/>
          <w:bCs/>
          <w:lang w:val="en-US" w:eastAsia="zh-CN"/>
        </w:rPr>
      </w:pPr>
      <w:r>
        <w:drawing>
          <wp:inline distT="0" distB="0" distL="114300" distR="114300">
            <wp:extent cx="5614035" cy="2572385"/>
            <wp:effectExtent l="0" t="0" r="5715" b="1841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1"/>
                    <a:stretch>
                      <a:fillRect/>
                    </a:stretch>
                  </pic:blipFill>
                  <pic:spPr>
                    <a:xfrm>
                      <a:off x="0" y="0"/>
                      <a:ext cx="5614035" cy="2572385"/>
                    </a:xfrm>
                    <a:prstGeom prst="rect">
                      <a:avLst/>
                    </a:prstGeom>
                    <a:noFill/>
                    <a:ln>
                      <a:noFill/>
                    </a:ln>
                  </pic:spPr>
                </pic:pic>
              </a:graphicData>
            </a:graphic>
          </wp:inline>
        </w:drawing>
      </w: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 xml:space="preserve">一键车牌和线路，与设备匹配 ----- </w:t>
      </w:r>
      <w:r>
        <w:rPr>
          <w:rFonts w:hint="eastAsia"/>
          <w:b w:val="0"/>
          <w:bCs w:val="0"/>
          <w:lang w:val="en-US" w:eastAsia="zh-CN"/>
        </w:rPr>
        <w:t>快速，不出错</w:t>
      </w:r>
    </w:p>
    <w:p>
      <w:pPr>
        <w:widowControl w:val="0"/>
        <w:numPr>
          <w:ilvl w:val="0"/>
          <w:numId w:val="0"/>
        </w:numPr>
        <w:bidi w:val="0"/>
        <w:jc w:val="both"/>
        <w:rPr>
          <w:rFonts w:hint="eastAsia"/>
          <w:b/>
          <w:bCs/>
          <w:lang w:val="en-US" w:eastAsia="zh-CN"/>
        </w:rPr>
      </w:pPr>
    </w:p>
    <w:p>
      <w:pPr>
        <w:widowControl w:val="0"/>
        <w:numPr>
          <w:ilvl w:val="0"/>
          <w:numId w:val="0"/>
        </w:numPr>
        <w:bidi w:val="0"/>
        <w:jc w:val="both"/>
        <w:rPr>
          <w:rFonts w:hint="eastAsia"/>
          <w:b/>
          <w:bCs/>
          <w:lang w:val="en-US" w:eastAsia="zh-CN"/>
        </w:rPr>
      </w:pPr>
      <w:r>
        <w:drawing>
          <wp:inline distT="0" distB="0" distL="114300" distR="114300">
            <wp:extent cx="5269865" cy="3583305"/>
            <wp:effectExtent l="0" t="0" r="6985" b="17145"/>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2"/>
                    <a:stretch>
                      <a:fillRect/>
                    </a:stretch>
                  </pic:blipFill>
                  <pic:spPr>
                    <a:xfrm>
                      <a:off x="0" y="0"/>
                      <a:ext cx="5269865" cy="3583305"/>
                    </a:xfrm>
                    <a:prstGeom prst="rect">
                      <a:avLst/>
                    </a:prstGeom>
                    <a:noFill/>
                    <a:ln>
                      <a:noFill/>
                    </a:ln>
                  </pic:spPr>
                </pic:pic>
              </a:graphicData>
            </a:graphic>
          </wp:inline>
        </w:drawing>
      </w:r>
    </w:p>
    <w:p>
      <w:pPr>
        <w:widowControl w:val="0"/>
        <w:numPr>
          <w:ilvl w:val="0"/>
          <w:numId w:val="0"/>
        </w:numPr>
        <w:bidi w:val="0"/>
        <w:jc w:val="both"/>
        <w:rPr>
          <w:rFonts w:hint="eastAsia"/>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 xml:space="preserve">丰富报表 ----- </w:t>
      </w:r>
      <w:r>
        <w:rPr>
          <w:rFonts w:hint="eastAsia"/>
          <w:b w:val="0"/>
          <w:bCs w:val="0"/>
          <w:lang w:val="en-US" w:eastAsia="zh-CN"/>
        </w:rPr>
        <w:t>多层次，多维度</w:t>
      </w:r>
    </w:p>
    <w:p>
      <w:pPr>
        <w:widowControl w:val="0"/>
        <w:numPr>
          <w:ilvl w:val="0"/>
          <w:numId w:val="0"/>
        </w:numPr>
        <w:bidi w:val="0"/>
        <w:jc w:val="both"/>
        <w:rPr>
          <w:rFonts w:hint="eastAsia"/>
          <w:b/>
          <w:bCs/>
          <w:lang w:val="en-US" w:eastAsia="zh-CN"/>
        </w:rPr>
      </w:pPr>
    </w:p>
    <w:p>
      <w:pPr>
        <w:widowControl w:val="0"/>
        <w:numPr>
          <w:ilvl w:val="0"/>
          <w:numId w:val="0"/>
        </w:numPr>
        <w:bidi w:val="0"/>
        <w:jc w:val="both"/>
        <w:rPr>
          <w:rFonts w:hint="default"/>
          <w:b/>
          <w:bCs/>
          <w:lang w:val="en-US" w:eastAsia="zh-CN"/>
        </w:rPr>
      </w:pPr>
      <w:r>
        <w:drawing>
          <wp:inline distT="0" distB="0" distL="114300" distR="114300">
            <wp:extent cx="5271135" cy="2341245"/>
            <wp:effectExtent l="0" t="0" r="5715" b="190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3"/>
                    <a:stretch>
                      <a:fillRect/>
                    </a:stretch>
                  </pic:blipFill>
                  <pic:spPr>
                    <a:xfrm>
                      <a:off x="0" y="0"/>
                      <a:ext cx="5271135" cy="2341245"/>
                    </a:xfrm>
                    <a:prstGeom prst="rect">
                      <a:avLst/>
                    </a:prstGeom>
                    <a:noFill/>
                    <a:ln>
                      <a:noFill/>
                    </a:ln>
                  </pic:spPr>
                </pic:pic>
              </a:graphicData>
            </a:graphic>
          </wp:inline>
        </w:drawing>
      </w: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一键提取站点信息------ 轻松</w:t>
      </w:r>
      <w:r>
        <w:rPr>
          <w:rFonts w:hint="eastAsia"/>
          <w:b w:val="0"/>
          <w:bCs w:val="0"/>
          <w:lang w:val="en-US" w:eastAsia="zh-CN"/>
        </w:rPr>
        <w:t>采集站点，不影响车票收入</w:t>
      </w:r>
    </w:p>
    <w:p>
      <w:pPr>
        <w:numPr>
          <w:ilvl w:val="0"/>
          <w:numId w:val="0"/>
        </w:numPr>
        <w:bidi w:val="0"/>
        <w:ind w:leftChars="0"/>
      </w:pPr>
      <w:r>
        <w:drawing>
          <wp:inline distT="0" distB="0" distL="114300" distR="114300">
            <wp:extent cx="5268595" cy="2357120"/>
            <wp:effectExtent l="0" t="0" r="8255" b="508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4"/>
                    <a:stretch>
                      <a:fillRect/>
                    </a:stretch>
                  </pic:blipFill>
                  <pic:spPr>
                    <a:xfrm>
                      <a:off x="0" y="0"/>
                      <a:ext cx="5268595" cy="2357120"/>
                    </a:xfrm>
                    <a:prstGeom prst="rect">
                      <a:avLst/>
                    </a:prstGeom>
                    <a:noFill/>
                    <a:ln>
                      <a:noFill/>
                    </a:ln>
                  </pic:spPr>
                </pic:pic>
              </a:graphicData>
            </a:graphic>
          </wp:inline>
        </w:drawing>
      </w:r>
    </w:p>
    <w:p>
      <w:pPr>
        <w:numPr>
          <w:ilvl w:val="0"/>
          <w:numId w:val="0"/>
        </w:numPr>
        <w:bidi w:val="0"/>
        <w:ind w:leftChars="0"/>
      </w:pPr>
    </w:p>
    <w:p>
      <w:pPr>
        <w:numPr>
          <w:ilvl w:val="0"/>
          <w:numId w:val="0"/>
        </w:numPr>
        <w:bidi w:val="0"/>
        <w:ind w:leftChars="0"/>
        <w:rPr>
          <w:rFonts w:hint="default"/>
          <w:lang w:val="en-US" w:eastAsia="zh-CN"/>
        </w:rPr>
      </w:pPr>
    </w:p>
    <w:p>
      <w:pPr>
        <w:numPr>
          <w:ilvl w:val="0"/>
          <w:numId w:val="7"/>
        </w:numPr>
        <w:bidi w:val="0"/>
        <w:ind w:left="425" w:leftChars="0" w:hanging="425" w:firstLineChars="0"/>
        <w:rPr>
          <w:rFonts w:hint="default"/>
          <w:b w:val="0"/>
          <w:bCs w:val="0"/>
          <w:lang w:val="en-US" w:eastAsia="zh-CN"/>
        </w:rPr>
      </w:pPr>
      <w:r>
        <w:rPr>
          <w:rFonts w:hint="eastAsia"/>
          <w:b/>
          <w:bCs/>
          <w:lang w:val="en-US" w:eastAsia="zh-CN"/>
        </w:rPr>
        <w:t xml:space="preserve">远程固件升级----- </w:t>
      </w:r>
      <w:r>
        <w:rPr>
          <w:rFonts w:hint="eastAsia"/>
          <w:b w:val="0"/>
          <w:bCs w:val="0"/>
          <w:lang w:val="en-US" w:eastAsia="zh-CN"/>
        </w:rPr>
        <w:t>发现问题，不用再等几周，立刻解决</w:t>
      </w:r>
    </w:p>
    <w:p>
      <w:pPr>
        <w:numPr>
          <w:ilvl w:val="0"/>
          <w:numId w:val="0"/>
        </w:numPr>
        <w:bidi w:val="0"/>
        <w:ind w:leftChars="0"/>
      </w:pPr>
      <w:r>
        <w:drawing>
          <wp:inline distT="0" distB="0" distL="114300" distR="114300">
            <wp:extent cx="5266055" cy="2572385"/>
            <wp:effectExtent l="0" t="0" r="10795" b="18415"/>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pic:cNvPicPr>
                  </pic:nvPicPr>
                  <pic:blipFill>
                    <a:blip r:embed="rId15"/>
                    <a:stretch>
                      <a:fillRect/>
                    </a:stretch>
                  </pic:blipFill>
                  <pic:spPr>
                    <a:xfrm>
                      <a:off x="0" y="0"/>
                      <a:ext cx="5266055" cy="2572385"/>
                    </a:xfrm>
                    <a:prstGeom prst="rect">
                      <a:avLst/>
                    </a:prstGeom>
                    <a:noFill/>
                    <a:ln>
                      <a:noFill/>
                    </a:ln>
                  </pic:spPr>
                </pic:pic>
              </a:graphicData>
            </a:graphic>
          </wp:inline>
        </w:drawing>
      </w:r>
    </w:p>
    <w:p>
      <w:pPr>
        <w:numPr>
          <w:ilvl w:val="0"/>
          <w:numId w:val="0"/>
        </w:numPr>
        <w:bidi w:val="0"/>
        <w:ind w:leftChars="0"/>
        <w:rPr>
          <w:rFonts w:hint="default"/>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 xml:space="preserve">在线站点更新 ------ </w:t>
      </w:r>
      <w:r>
        <w:rPr>
          <w:rFonts w:hint="eastAsia"/>
          <w:b w:val="0"/>
          <w:bCs w:val="0"/>
          <w:lang w:val="en-US" w:eastAsia="zh-CN"/>
        </w:rPr>
        <w:t>公交线路变更，一分钟搞定</w:t>
      </w:r>
    </w:p>
    <w:p>
      <w:pPr>
        <w:numPr>
          <w:ilvl w:val="0"/>
          <w:numId w:val="0"/>
        </w:numPr>
        <w:bidi w:val="0"/>
        <w:ind w:leftChars="0"/>
        <w:rPr>
          <w:rFonts w:hint="default"/>
          <w:b/>
          <w:bCs/>
          <w:lang w:val="en-US" w:eastAsia="zh-CN"/>
        </w:rPr>
      </w:pPr>
      <w:r>
        <w:drawing>
          <wp:inline distT="0" distB="0" distL="114300" distR="114300">
            <wp:extent cx="5261610" cy="2534285"/>
            <wp:effectExtent l="0" t="0" r="15240" b="18415"/>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16"/>
                    <a:stretch>
                      <a:fillRect/>
                    </a:stretch>
                  </pic:blipFill>
                  <pic:spPr>
                    <a:xfrm>
                      <a:off x="0" y="0"/>
                      <a:ext cx="5261610" cy="2534285"/>
                    </a:xfrm>
                    <a:prstGeom prst="rect">
                      <a:avLst/>
                    </a:prstGeom>
                    <a:noFill/>
                    <a:ln>
                      <a:noFill/>
                    </a:ln>
                  </pic:spPr>
                </pic:pic>
              </a:graphicData>
            </a:graphic>
          </wp:inline>
        </w:drawing>
      </w: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快速国际化翻译</w:t>
      </w:r>
    </w:p>
    <w:p>
      <w:pPr>
        <w:numPr>
          <w:ilvl w:val="0"/>
          <w:numId w:val="8"/>
        </w:numPr>
        <w:bidi w:val="0"/>
        <w:ind w:left="420" w:leftChars="0" w:hanging="420" w:firstLineChars="0"/>
        <w:rPr>
          <w:rFonts w:hint="default"/>
          <w:b w:val="0"/>
          <w:bCs w:val="0"/>
          <w:lang w:val="en-US" w:eastAsia="zh-CN"/>
        </w:rPr>
      </w:pPr>
      <w:r>
        <w:rPr>
          <w:rFonts w:hint="eastAsia"/>
          <w:b w:val="0"/>
          <w:bCs w:val="0"/>
          <w:lang w:val="en-US" w:eastAsia="zh-CN"/>
        </w:rPr>
        <w:t>30分钟完成新语言替换。</w:t>
      </w:r>
    </w:p>
    <w:p>
      <w:pPr>
        <w:numPr>
          <w:ilvl w:val="0"/>
          <w:numId w:val="8"/>
        </w:numPr>
        <w:bidi w:val="0"/>
        <w:ind w:left="420" w:leftChars="0" w:hanging="420" w:firstLineChars="0"/>
        <w:rPr>
          <w:rFonts w:hint="default"/>
          <w:b w:val="0"/>
          <w:bCs w:val="0"/>
          <w:lang w:val="en-US" w:eastAsia="zh-CN"/>
        </w:rPr>
      </w:pPr>
      <w:r>
        <w:rPr>
          <w:rFonts w:hint="eastAsia"/>
          <w:b w:val="0"/>
          <w:bCs w:val="0"/>
          <w:lang w:val="en-US" w:eastAsia="zh-CN"/>
        </w:rPr>
        <w:t>支持菜单和报警提示语自定义</w:t>
      </w:r>
    </w:p>
    <w:p>
      <w:pPr>
        <w:numPr>
          <w:ilvl w:val="0"/>
          <w:numId w:val="8"/>
        </w:numPr>
        <w:bidi w:val="0"/>
        <w:ind w:left="420" w:leftChars="0" w:hanging="420" w:firstLineChars="0"/>
        <w:rPr>
          <w:rFonts w:hint="default"/>
          <w:b w:val="0"/>
          <w:bCs w:val="0"/>
          <w:lang w:val="en-US" w:eastAsia="zh-CN"/>
        </w:rPr>
      </w:pPr>
      <w:r>
        <w:rPr>
          <w:rFonts w:hint="eastAsia"/>
          <w:b w:val="0"/>
          <w:bCs w:val="0"/>
          <w:lang w:val="en-US" w:eastAsia="zh-CN"/>
        </w:rPr>
        <w:t>支持小语种</w:t>
      </w: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界面DIY自定义</w:t>
      </w:r>
    </w:p>
    <w:p>
      <w:pPr>
        <w:numPr>
          <w:ilvl w:val="0"/>
          <w:numId w:val="9"/>
        </w:numPr>
        <w:bidi w:val="0"/>
        <w:ind w:left="420" w:leftChars="0" w:hanging="420" w:firstLineChars="0"/>
        <w:rPr>
          <w:rFonts w:hint="default"/>
          <w:b w:val="0"/>
          <w:bCs w:val="0"/>
          <w:lang w:val="en-US" w:eastAsia="zh-CN"/>
        </w:rPr>
      </w:pPr>
      <w:r>
        <w:rPr>
          <w:rFonts w:hint="eastAsia"/>
          <w:b w:val="0"/>
          <w:bCs w:val="0"/>
          <w:lang w:val="en-US" w:eastAsia="zh-CN"/>
        </w:rPr>
        <w:t>支持页面背景色，字体色自定义</w:t>
      </w:r>
    </w:p>
    <w:p>
      <w:pPr>
        <w:numPr>
          <w:ilvl w:val="0"/>
          <w:numId w:val="9"/>
        </w:numPr>
        <w:bidi w:val="0"/>
        <w:ind w:left="420" w:leftChars="0" w:hanging="420" w:firstLineChars="0"/>
        <w:rPr>
          <w:rFonts w:hint="default"/>
          <w:b w:val="0"/>
          <w:bCs w:val="0"/>
          <w:lang w:val="en-US" w:eastAsia="zh-CN"/>
        </w:rPr>
      </w:pPr>
      <w:r>
        <w:rPr>
          <w:rFonts w:hint="eastAsia"/>
          <w:b w:val="0"/>
          <w:bCs w:val="0"/>
          <w:lang w:val="en-US" w:eastAsia="zh-CN"/>
        </w:rPr>
        <w:t>支持菜单文字自定义</w:t>
      </w:r>
    </w:p>
    <w:p>
      <w:pPr>
        <w:numPr>
          <w:ilvl w:val="0"/>
          <w:numId w:val="9"/>
        </w:numPr>
        <w:bidi w:val="0"/>
        <w:ind w:left="420" w:leftChars="0" w:hanging="420" w:firstLineChars="0"/>
        <w:rPr>
          <w:rFonts w:hint="default"/>
          <w:b w:val="0"/>
          <w:bCs w:val="0"/>
          <w:lang w:val="en-US" w:eastAsia="zh-CN"/>
        </w:rPr>
      </w:pPr>
      <w:r>
        <w:rPr>
          <w:rFonts w:hint="eastAsia"/>
          <w:b w:val="0"/>
          <w:bCs w:val="0"/>
          <w:lang w:val="en-US" w:eastAsia="zh-CN"/>
        </w:rPr>
        <w:t>支持选中状态自定义</w:t>
      </w:r>
    </w:p>
    <w:p>
      <w:pPr>
        <w:numPr>
          <w:ilvl w:val="0"/>
          <w:numId w:val="9"/>
        </w:numPr>
        <w:bidi w:val="0"/>
        <w:ind w:left="420" w:leftChars="0" w:hanging="420" w:firstLineChars="0"/>
        <w:rPr>
          <w:rFonts w:hint="default"/>
          <w:b w:val="0"/>
          <w:bCs w:val="0"/>
          <w:lang w:val="en-US" w:eastAsia="zh-CN"/>
        </w:rPr>
      </w:pPr>
      <w:r>
        <w:rPr>
          <w:rFonts w:hint="eastAsia"/>
          <w:b w:val="0"/>
          <w:bCs w:val="0"/>
          <w:lang w:val="en-US" w:eastAsia="zh-CN"/>
        </w:rPr>
        <w:t>支持标题自定义</w:t>
      </w: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完整的权限管理-----</w:t>
      </w:r>
      <w:r>
        <w:rPr>
          <w:rFonts w:hint="eastAsia"/>
          <w:b w:val="0"/>
          <w:bCs w:val="0"/>
          <w:lang w:val="en-US" w:eastAsia="zh-CN"/>
        </w:rPr>
        <w:t xml:space="preserve"> 想限哪里，就限哪里</w:t>
      </w:r>
    </w:p>
    <w:p>
      <w:pPr>
        <w:numPr>
          <w:ilvl w:val="0"/>
          <w:numId w:val="0"/>
        </w:numPr>
        <w:bidi w:val="0"/>
        <w:ind w:leftChars="0"/>
      </w:pPr>
      <w:r>
        <w:drawing>
          <wp:inline distT="0" distB="0" distL="114300" distR="114300">
            <wp:extent cx="5262880" cy="2560320"/>
            <wp:effectExtent l="0" t="0" r="13970" b="1143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pic:cNvPicPr>
                      <a:picLocks noChangeAspect="1"/>
                    </pic:cNvPicPr>
                  </pic:nvPicPr>
                  <pic:blipFill>
                    <a:blip r:embed="rId17"/>
                    <a:stretch>
                      <a:fillRect/>
                    </a:stretch>
                  </pic:blipFill>
                  <pic:spPr>
                    <a:xfrm>
                      <a:off x="0" y="0"/>
                      <a:ext cx="5262880" cy="2560320"/>
                    </a:xfrm>
                    <a:prstGeom prst="rect">
                      <a:avLst/>
                    </a:prstGeom>
                    <a:noFill/>
                    <a:ln>
                      <a:noFill/>
                    </a:ln>
                  </pic:spPr>
                </pic:pic>
              </a:graphicData>
            </a:graphic>
          </wp:inline>
        </w:drawing>
      </w:r>
    </w:p>
    <w:p>
      <w:pPr>
        <w:numPr>
          <w:ilvl w:val="0"/>
          <w:numId w:val="0"/>
        </w:numPr>
        <w:bidi w:val="0"/>
        <w:ind w:leftChars="0"/>
      </w:pPr>
    </w:p>
    <w:p>
      <w:pPr>
        <w:numPr>
          <w:ilvl w:val="0"/>
          <w:numId w:val="0"/>
        </w:numPr>
        <w:bidi w:val="0"/>
        <w:ind w:leftChars="0"/>
      </w:pPr>
    </w:p>
    <w:p>
      <w:pPr>
        <w:numPr>
          <w:ilvl w:val="0"/>
          <w:numId w:val="0"/>
        </w:numPr>
        <w:bidi w:val="0"/>
        <w:ind w:leftChars="0"/>
        <w:rPr>
          <w:rFonts w:hint="default"/>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 xml:space="preserve">远程调试设备 </w:t>
      </w:r>
    </w:p>
    <w:p>
      <w:pPr>
        <w:numPr>
          <w:ilvl w:val="0"/>
          <w:numId w:val="0"/>
        </w:numPr>
        <w:bidi w:val="0"/>
        <w:ind w:leftChars="0"/>
        <w:rPr>
          <w:rFonts w:hint="eastAsia"/>
          <w:b w:val="0"/>
          <w:bCs w:val="0"/>
          <w:lang w:val="en-US" w:eastAsia="zh-CN"/>
        </w:rPr>
      </w:pPr>
      <w:r>
        <w:rPr>
          <w:rFonts w:hint="eastAsia"/>
          <w:b w:val="0"/>
          <w:bCs w:val="0"/>
          <w:lang w:val="en-US" w:eastAsia="zh-CN"/>
        </w:rPr>
        <w:t>安装出错不用愁，设置错误不担心，精度不好不用怕。远程全搞定.</w:t>
      </w:r>
    </w:p>
    <w:p>
      <w:pPr>
        <w:numPr>
          <w:ilvl w:val="0"/>
          <w:numId w:val="10"/>
        </w:numPr>
        <w:bidi w:val="0"/>
        <w:ind w:left="420" w:leftChars="0" w:hanging="420" w:firstLineChars="0"/>
        <w:rPr>
          <w:rFonts w:hint="eastAsia"/>
          <w:b w:val="0"/>
          <w:bCs w:val="0"/>
          <w:lang w:val="en-US" w:eastAsia="zh-CN"/>
        </w:rPr>
      </w:pPr>
      <w:r>
        <w:rPr>
          <w:rFonts w:hint="eastAsia"/>
          <w:b w:val="0"/>
          <w:bCs w:val="0"/>
          <w:lang w:val="en-US" w:eastAsia="zh-CN"/>
        </w:rPr>
        <w:t>远程校对图像</w:t>
      </w:r>
    </w:p>
    <w:p>
      <w:pPr>
        <w:numPr>
          <w:ilvl w:val="0"/>
          <w:numId w:val="10"/>
        </w:numPr>
        <w:bidi w:val="0"/>
        <w:ind w:left="420" w:leftChars="0" w:hanging="420" w:firstLineChars="0"/>
        <w:rPr>
          <w:rFonts w:hint="eastAsia"/>
          <w:b w:val="0"/>
          <w:bCs w:val="0"/>
          <w:lang w:val="en-US" w:eastAsia="zh-CN"/>
        </w:rPr>
      </w:pPr>
      <w:r>
        <w:rPr>
          <w:rFonts w:hint="eastAsia"/>
          <w:b w:val="0"/>
          <w:bCs w:val="0"/>
          <w:lang w:val="en-US" w:eastAsia="zh-CN"/>
        </w:rPr>
        <w:t>远程调整计数线</w:t>
      </w:r>
    </w:p>
    <w:p>
      <w:pPr>
        <w:numPr>
          <w:ilvl w:val="0"/>
          <w:numId w:val="10"/>
        </w:numPr>
        <w:bidi w:val="0"/>
        <w:ind w:left="420" w:leftChars="0" w:hanging="420" w:firstLineChars="0"/>
        <w:rPr>
          <w:rFonts w:hint="eastAsia"/>
          <w:b w:val="0"/>
          <w:bCs w:val="0"/>
          <w:lang w:val="en-US" w:eastAsia="zh-CN"/>
        </w:rPr>
      </w:pPr>
      <w:r>
        <w:rPr>
          <w:rFonts w:hint="eastAsia"/>
          <w:b w:val="0"/>
          <w:bCs w:val="0"/>
          <w:lang w:val="en-US" w:eastAsia="zh-CN"/>
        </w:rPr>
        <w:t>远程下载记录</w:t>
      </w:r>
    </w:p>
    <w:p>
      <w:pPr>
        <w:numPr>
          <w:ilvl w:val="0"/>
          <w:numId w:val="10"/>
        </w:numPr>
        <w:bidi w:val="0"/>
        <w:ind w:left="420" w:leftChars="0" w:hanging="420" w:firstLineChars="0"/>
        <w:rPr>
          <w:rFonts w:hint="eastAsia"/>
          <w:b w:val="0"/>
          <w:bCs w:val="0"/>
          <w:lang w:val="en-US" w:eastAsia="zh-CN"/>
        </w:rPr>
      </w:pPr>
      <w:r>
        <w:rPr>
          <w:rFonts w:hint="eastAsia"/>
          <w:b w:val="0"/>
          <w:bCs w:val="0"/>
          <w:lang w:val="en-US" w:eastAsia="zh-CN"/>
        </w:rPr>
        <w:t>远程下载日志</w:t>
      </w:r>
    </w:p>
    <w:p>
      <w:pPr>
        <w:numPr>
          <w:ilvl w:val="0"/>
          <w:numId w:val="10"/>
        </w:numPr>
        <w:bidi w:val="0"/>
        <w:ind w:left="420" w:leftChars="0" w:hanging="420" w:firstLineChars="0"/>
        <w:rPr>
          <w:rFonts w:hint="eastAsia"/>
          <w:b w:val="0"/>
          <w:bCs w:val="0"/>
          <w:lang w:val="en-US" w:eastAsia="zh-CN"/>
        </w:rPr>
      </w:pPr>
      <w:r>
        <w:rPr>
          <w:rFonts w:hint="eastAsia"/>
          <w:b w:val="0"/>
          <w:bCs w:val="0"/>
          <w:lang w:val="en-US" w:eastAsia="zh-CN"/>
        </w:rPr>
        <w:t>远程更改其他配置</w:t>
      </w:r>
    </w:p>
    <w:p>
      <w:pPr>
        <w:numPr>
          <w:ilvl w:val="0"/>
          <w:numId w:val="0"/>
        </w:numPr>
        <w:bidi w:val="0"/>
        <w:ind w:leftChars="0"/>
        <w:rPr>
          <w:rFonts w:hint="default"/>
          <w:b w:val="0"/>
          <w:bCs w:val="0"/>
          <w:lang w:val="en-US" w:eastAsia="zh-CN"/>
        </w:rPr>
      </w:pP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远程下载</w:t>
      </w:r>
    </w:p>
    <w:p>
      <w:pPr>
        <w:numPr>
          <w:ilvl w:val="0"/>
          <w:numId w:val="0"/>
        </w:numPr>
        <w:bidi w:val="0"/>
        <w:ind w:leftChars="0"/>
        <w:rPr>
          <w:rFonts w:hint="eastAsia"/>
          <w:b w:val="0"/>
          <w:bCs w:val="0"/>
          <w:lang w:val="en-US" w:eastAsia="zh-CN"/>
        </w:rPr>
      </w:pPr>
      <w:r>
        <w:rPr>
          <w:rFonts w:hint="eastAsia"/>
          <w:b w:val="0"/>
          <w:bCs w:val="0"/>
          <w:lang w:val="en-US" w:eastAsia="zh-CN"/>
        </w:rPr>
        <w:t>远程下载设备的全部记录，重新入库。</w:t>
      </w:r>
    </w:p>
    <w:p>
      <w:pPr>
        <w:numPr>
          <w:ilvl w:val="0"/>
          <w:numId w:val="0"/>
        </w:numPr>
        <w:bidi w:val="0"/>
        <w:ind w:leftChars="0"/>
        <w:rPr>
          <w:rFonts w:hint="default"/>
          <w:b w:val="0"/>
          <w:bCs w:val="0"/>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支持手机，平板电脑访问</w:t>
      </w:r>
    </w:p>
    <w:p>
      <w:pPr>
        <w:numPr>
          <w:ilvl w:val="0"/>
          <w:numId w:val="0"/>
        </w:numPr>
        <w:bidi w:val="0"/>
        <w:ind w:leftChars="0"/>
        <w:rPr>
          <w:rFonts w:hint="default"/>
          <w:b/>
          <w:bCs/>
          <w:lang w:val="en-US" w:eastAsia="zh-CN"/>
        </w:rPr>
      </w:pPr>
    </w:p>
    <w:p>
      <w:pPr>
        <w:numPr>
          <w:ilvl w:val="0"/>
          <w:numId w:val="7"/>
        </w:numPr>
        <w:bidi w:val="0"/>
        <w:ind w:left="425" w:leftChars="0" w:hanging="425" w:firstLineChars="0"/>
        <w:rPr>
          <w:rFonts w:hint="default"/>
          <w:b/>
          <w:bCs/>
          <w:lang w:val="en-US" w:eastAsia="zh-CN"/>
        </w:rPr>
      </w:pPr>
      <w:r>
        <w:rPr>
          <w:rFonts w:hint="eastAsia"/>
          <w:b/>
          <w:bCs/>
          <w:lang w:val="en-US" w:eastAsia="zh-CN"/>
        </w:rPr>
        <w:t>其他功能</w:t>
      </w:r>
    </w:p>
    <w:p>
      <w:pPr>
        <w:numPr>
          <w:ilvl w:val="0"/>
          <w:numId w:val="0"/>
        </w:numPr>
        <w:bidi w:val="0"/>
        <w:ind w:leftChars="0"/>
        <w:rPr>
          <w:rFonts w:hint="default"/>
          <w:b/>
          <w:bCs/>
          <w:lang w:val="en-US" w:eastAsia="zh-CN"/>
        </w:rPr>
      </w:pPr>
    </w:p>
    <w:sectPr>
      <w:headerReference r:id="rId3" w:type="default"/>
      <w:footerReference r:id="rId4" w:type="default"/>
      <w:pgSz w:w="11906" w:h="16838"/>
      <w:pgMar w:top="102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-1110615</wp:posOffset>
              </wp:positionH>
              <wp:positionV relativeFrom="paragraph">
                <wp:posOffset>-153035</wp:posOffset>
              </wp:positionV>
              <wp:extent cx="7515225" cy="19050"/>
              <wp:effectExtent l="0" t="13970" r="9525" b="24130"/>
              <wp:wrapNone/>
              <wp:docPr id="4" name="直接连接符 4"/>
              <wp:cNvGraphicFramePr/>
              <a:graphic xmlns:a="http://schemas.openxmlformats.org/drawingml/2006/main">
                <a:graphicData uri="http://schemas.microsoft.com/office/word/2010/wordprocessingShape">
                  <wps:wsp>
                    <wps:cNvCnPr/>
                    <wps:spPr>
                      <a:xfrm>
                        <a:off x="70485" y="9417050"/>
                        <a:ext cx="7515225" cy="1905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margin-left:-87.45pt;margin-top:-12.05pt;height:1.5pt;width:591.75pt;z-index:251660288;mso-width-relative:page;mso-height-relative:page;" filled="f" stroked="t" coordsize="21600,21600" o:gfxdata="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gk5inbAAAADQEAAA8A&#10;AAAAAAAAAQAgAAAAIgAAAGRycy9kb3ducmV2LnhtbFBLAQIUABQAAAAIAIdO4kAdRZCp2wEAAHID&#10;AAAOAAAAAAAAAAEAIAAAACoBAABkcnMvZTJvRG9jLnhtbFBLBQYAAAAABgAGAFkBAAB3BQAAAAA=&#10;">
              <v:fill on="f" focussize="0,0"/>
              <v:stroke weight="2.25pt" color="#5B9BD5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wordWrap w:val="0"/>
      <w:ind w:leftChars="0"/>
      <w:jc w:val="right"/>
      <w:rPr>
        <w:rFonts w:hint="default" w:ascii="Segoe UI" w:hAnsi="Segoe UI" w:eastAsia="宋体" w:cs="Segoe UI"/>
        <w:b/>
        <w:bCs/>
        <w:i w:val="0"/>
        <w:caps w:val="0"/>
        <w:color w:val="24292E"/>
        <w:spacing w:val="0"/>
        <w:sz w:val="24"/>
        <w:szCs w:val="24"/>
        <w:shd w:val="clear" w:fill="FFFFFF"/>
        <w:lang w:val="en-US" w:eastAsia="zh-CN"/>
      </w:rPr>
    </w:pPr>
    <w:r>
      <w:rPr>
        <w:rFonts w:hint="eastAsia" w:ascii="Segoe UI" w:hAnsi="Segoe UI" w:eastAsia="宋体" w:cs="Segoe UI"/>
        <w:b/>
        <w:bCs/>
        <w:i w:val="0"/>
        <w:caps w:val="0"/>
        <w:color w:val="24292E"/>
        <w:spacing w:val="0"/>
        <w:sz w:val="24"/>
        <w:szCs w:val="24"/>
        <w:shd w:val="clear" w:fill="FFFFFF"/>
        <w:lang w:val="en-US" w:eastAsia="zh-CN"/>
      </w:rPr>
      <w:t xml:space="preserve">智能公交客流统计分析系统 </w:t>
    </w:r>
  </w:p>
  <w:p>
    <w:pPr>
      <w:pStyle w:val="4"/>
      <w:jc w:val="right"/>
    </w:pPr>
    <w:r>
      <w:rPr>
        <w:sz w:val="18"/>
      </w:rPr>
      <mc:AlternateContent>
        <mc:Choice Requires="wps">
          <w:drawing>
            <wp:anchor distT="0" distB="0" distL="114300" distR="114300" simplePos="0" relativeHeight="251658240" behindDoc="0" locked="0" layoutInCell="1" allowOverlap="1">
              <wp:simplePos x="0" y="0"/>
              <wp:positionH relativeFrom="column">
                <wp:posOffset>-1158240</wp:posOffset>
              </wp:positionH>
              <wp:positionV relativeFrom="paragraph">
                <wp:posOffset>139700</wp:posOffset>
              </wp:positionV>
              <wp:extent cx="7629525" cy="19050"/>
              <wp:effectExtent l="0" t="0" r="0" b="0"/>
              <wp:wrapNone/>
              <wp:docPr id="1" name="直接连接符 1"/>
              <wp:cNvGraphicFramePr/>
              <a:graphic xmlns:a="http://schemas.openxmlformats.org/drawingml/2006/main">
                <a:graphicData uri="http://schemas.microsoft.com/office/word/2010/wordprocessingShape">
                  <wps:wsp>
                    <wps:cNvCnPr/>
                    <wps:spPr>
                      <a:xfrm flipV="1">
                        <a:off x="1108710" y="1477645"/>
                        <a:ext cx="7629525"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1.2pt;margin-top:11pt;height:1.5pt;width:600.75pt;z-index:251658240;mso-width-relative:page;mso-height-relative:page;" filled="f" stroked="t" coordsize="21600,21600" o:gfxdata="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QUwMtgA&#10;AAALAQAADwAAAAAAAAABACAAAAAiAAAAZHJzL2Rvd25yZXYueG1sUEsBAhQAFAAAAAgAh07iQOD/&#10;lKLmAQAAfgMAAA4AAAAAAAAAAQAgAAAAJwEAAGRycy9lMm9Eb2MueG1sUEsFBgAAAAAGAAYAWQEA&#10;AH8FAAAAAA==&#10;">
              <v:fill on="f" focussize="0,0"/>
              <v:stroke weight="2.25pt" color="#5B9BD5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BC31B"/>
    <w:multiLevelType w:val="singleLevel"/>
    <w:tmpl w:val="9F9BC31B"/>
    <w:lvl w:ilvl="0" w:tentative="0">
      <w:start w:val="1"/>
      <w:numFmt w:val="bullet"/>
      <w:lvlText w:val=""/>
      <w:lvlJc w:val="left"/>
      <w:pPr>
        <w:ind w:left="420" w:hanging="420"/>
      </w:pPr>
      <w:rPr>
        <w:rFonts w:hint="default" w:ascii="Wingdings" w:hAnsi="Wingdings"/>
      </w:rPr>
    </w:lvl>
  </w:abstractNum>
  <w:abstractNum w:abstractNumId="1">
    <w:nsid w:val="BE7E96C1"/>
    <w:multiLevelType w:val="singleLevel"/>
    <w:tmpl w:val="BE7E96C1"/>
    <w:lvl w:ilvl="0" w:tentative="0">
      <w:start w:val="1"/>
      <w:numFmt w:val="decimal"/>
      <w:lvlText w:val="%1."/>
      <w:lvlJc w:val="left"/>
      <w:pPr>
        <w:ind w:left="425" w:hanging="425"/>
      </w:pPr>
      <w:rPr>
        <w:rFonts w:hint="default"/>
      </w:rPr>
    </w:lvl>
  </w:abstractNum>
  <w:abstractNum w:abstractNumId="2">
    <w:nsid w:val="DE1C0CF3"/>
    <w:multiLevelType w:val="singleLevel"/>
    <w:tmpl w:val="DE1C0CF3"/>
    <w:lvl w:ilvl="0" w:tentative="0">
      <w:start w:val="1"/>
      <w:numFmt w:val="bullet"/>
      <w:lvlText w:val=""/>
      <w:lvlJc w:val="left"/>
      <w:pPr>
        <w:ind w:left="420" w:hanging="420"/>
      </w:pPr>
      <w:rPr>
        <w:rFonts w:hint="default" w:ascii="Wingdings" w:hAnsi="Wingdings"/>
      </w:rPr>
    </w:lvl>
  </w:abstractNum>
  <w:abstractNum w:abstractNumId="3">
    <w:nsid w:val="FD780C16"/>
    <w:multiLevelType w:val="singleLevel"/>
    <w:tmpl w:val="FD780C16"/>
    <w:lvl w:ilvl="0" w:tentative="0">
      <w:start w:val="1"/>
      <w:numFmt w:val="bullet"/>
      <w:lvlText w:val=""/>
      <w:lvlJc w:val="left"/>
      <w:pPr>
        <w:ind w:left="420" w:hanging="420"/>
      </w:pPr>
      <w:rPr>
        <w:rFonts w:hint="default" w:ascii="Wingdings" w:hAnsi="Wingdings"/>
      </w:rPr>
    </w:lvl>
  </w:abstractNum>
  <w:abstractNum w:abstractNumId="4">
    <w:nsid w:val="0CE48588"/>
    <w:multiLevelType w:val="singleLevel"/>
    <w:tmpl w:val="0CE48588"/>
    <w:lvl w:ilvl="0" w:tentative="0">
      <w:start w:val="1"/>
      <w:numFmt w:val="decimal"/>
      <w:suff w:val="space"/>
      <w:lvlText w:val="%1."/>
      <w:lvlJc w:val="left"/>
    </w:lvl>
  </w:abstractNum>
  <w:abstractNum w:abstractNumId="5">
    <w:nsid w:val="1806499A"/>
    <w:multiLevelType w:val="singleLevel"/>
    <w:tmpl w:val="1806499A"/>
    <w:lvl w:ilvl="0" w:tentative="0">
      <w:start w:val="1"/>
      <w:numFmt w:val="bullet"/>
      <w:lvlText w:val=""/>
      <w:lvlJc w:val="left"/>
      <w:pPr>
        <w:ind w:left="420" w:hanging="420"/>
      </w:pPr>
      <w:rPr>
        <w:rFonts w:hint="default" w:ascii="Wingdings" w:hAnsi="Wingdings"/>
      </w:rPr>
    </w:lvl>
  </w:abstractNum>
  <w:abstractNum w:abstractNumId="6">
    <w:nsid w:val="2F227B9A"/>
    <w:multiLevelType w:val="singleLevel"/>
    <w:tmpl w:val="2F227B9A"/>
    <w:lvl w:ilvl="0" w:tentative="0">
      <w:start w:val="1"/>
      <w:numFmt w:val="bullet"/>
      <w:lvlText w:val=""/>
      <w:lvlJc w:val="left"/>
      <w:pPr>
        <w:ind w:left="420" w:hanging="420"/>
      </w:pPr>
      <w:rPr>
        <w:rFonts w:hint="default" w:ascii="Wingdings" w:hAnsi="Wingdings"/>
      </w:rPr>
    </w:lvl>
  </w:abstractNum>
  <w:abstractNum w:abstractNumId="7">
    <w:nsid w:val="40F21D13"/>
    <w:multiLevelType w:val="singleLevel"/>
    <w:tmpl w:val="40F21D13"/>
    <w:lvl w:ilvl="0" w:tentative="0">
      <w:start w:val="1"/>
      <w:numFmt w:val="bullet"/>
      <w:lvlText w:val=""/>
      <w:lvlJc w:val="left"/>
      <w:pPr>
        <w:ind w:left="420" w:hanging="420"/>
      </w:pPr>
      <w:rPr>
        <w:rFonts w:hint="default" w:ascii="Wingdings" w:hAnsi="Wingdings"/>
      </w:rPr>
    </w:lvl>
  </w:abstractNum>
  <w:abstractNum w:abstractNumId="8">
    <w:nsid w:val="57F2322C"/>
    <w:multiLevelType w:val="singleLevel"/>
    <w:tmpl w:val="57F2322C"/>
    <w:lvl w:ilvl="0" w:tentative="0">
      <w:start w:val="1"/>
      <w:numFmt w:val="bullet"/>
      <w:lvlText w:val=""/>
      <w:lvlJc w:val="left"/>
      <w:pPr>
        <w:ind w:left="420" w:hanging="420"/>
      </w:pPr>
      <w:rPr>
        <w:rFonts w:hint="default" w:ascii="Wingdings" w:hAnsi="Wingdings"/>
      </w:rPr>
    </w:lvl>
  </w:abstractNum>
  <w:abstractNum w:abstractNumId="9">
    <w:nsid w:val="70D093FC"/>
    <w:multiLevelType w:val="singleLevel"/>
    <w:tmpl w:val="70D093FC"/>
    <w:lvl w:ilvl="0" w:tentative="0">
      <w:start w:val="1"/>
      <w:numFmt w:val="decimal"/>
      <w:suff w:val="space"/>
      <w:lvlText w:val="%1."/>
      <w:lvlJc w:val="left"/>
    </w:lvl>
  </w:abstractNum>
  <w:num w:numId="1">
    <w:abstractNumId w:val="4"/>
  </w:num>
  <w:num w:numId="2">
    <w:abstractNumId w:val="9"/>
  </w:num>
  <w:num w:numId="3">
    <w:abstractNumId w:val="5"/>
  </w:num>
  <w:num w:numId="4">
    <w:abstractNumId w:val="6"/>
  </w:num>
  <w:num w:numId="5">
    <w:abstractNumId w:val="7"/>
  </w:num>
  <w:num w:numId="6">
    <w:abstractNumId w:val="8"/>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D6823"/>
    <w:rsid w:val="05A362F3"/>
    <w:rsid w:val="0EE66516"/>
    <w:rsid w:val="10EC09F8"/>
    <w:rsid w:val="1A631391"/>
    <w:rsid w:val="1B5E0CB3"/>
    <w:rsid w:val="1D187A4A"/>
    <w:rsid w:val="24C063DF"/>
    <w:rsid w:val="2D3E7878"/>
    <w:rsid w:val="3B7D2F63"/>
    <w:rsid w:val="3CE942F9"/>
    <w:rsid w:val="3DA6508E"/>
    <w:rsid w:val="42611F46"/>
    <w:rsid w:val="451C47B3"/>
    <w:rsid w:val="56981837"/>
    <w:rsid w:val="59C979FB"/>
    <w:rsid w:val="65B86F92"/>
    <w:rsid w:val="65EF7B7D"/>
    <w:rsid w:val="6CCB250F"/>
    <w:rsid w:val="707434AF"/>
    <w:rsid w:val="7316394F"/>
    <w:rsid w:val="77A42BDB"/>
    <w:rsid w:val="79E0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护航者-牛松德</cp:lastModifiedBy>
  <dcterms:modified xsi:type="dcterms:W3CDTF">2019-10-09T04:11:49Z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